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6B56" w14:textId="77777777" w:rsidR="00254802" w:rsidRDefault="00254802" w:rsidP="003F5EC6">
      <w:pPr>
        <w:pStyle w:val="Title"/>
        <w:spacing w:line="360" w:lineRule="auto"/>
        <w:jc w:val="center"/>
      </w:pPr>
      <w:r>
        <w:t>Auburn University</w:t>
      </w:r>
    </w:p>
    <w:p w14:paraId="7233FC79" w14:textId="77777777" w:rsidR="00254802" w:rsidRDefault="00254802" w:rsidP="003F5EC6">
      <w:pPr>
        <w:pStyle w:val="Title"/>
        <w:spacing w:line="360" w:lineRule="auto"/>
        <w:jc w:val="center"/>
      </w:pPr>
      <w:r>
        <w:t>Department of Speech, Language, and Hearing Sciences</w:t>
      </w:r>
    </w:p>
    <w:p w14:paraId="5C73E582" w14:textId="4F69AB89" w:rsidR="006E70F2" w:rsidRDefault="006E70F2" w:rsidP="003F5EC6">
      <w:pPr>
        <w:pStyle w:val="Title"/>
        <w:spacing w:line="360" w:lineRule="auto"/>
        <w:jc w:val="center"/>
      </w:pPr>
      <w:r>
        <w:t>2025</w:t>
      </w:r>
      <w:r w:rsidR="00AC588C">
        <w:t>-2029</w:t>
      </w:r>
      <w:r>
        <w:t xml:space="preserve"> Strategic Plan</w:t>
      </w:r>
    </w:p>
    <w:p w14:paraId="418BE0ED" w14:textId="73F36B9A" w:rsidR="00400572" w:rsidRPr="00E52BD1" w:rsidRDefault="00400572" w:rsidP="003F5EC6">
      <w:pPr>
        <w:pStyle w:val="Heading1"/>
        <w:spacing w:line="360" w:lineRule="auto"/>
      </w:pPr>
      <w:r w:rsidRPr="00E52BD1">
        <w:t xml:space="preserve">Goal #1: SLHS Exceptional Student Experience </w:t>
      </w:r>
    </w:p>
    <w:p w14:paraId="67F0B864" w14:textId="303E058F" w:rsidR="00426232" w:rsidRPr="00F93664" w:rsidRDefault="00F93664" w:rsidP="00F93664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WE WILL:</w:t>
      </w:r>
    </w:p>
    <w:p w14:paraId="0FB58D19" w14:textId="3F56349A" w:rsidR="00EC3FD7" w:rsidRPr="00EC3FD7" w:rsidRDefault="3D18F8E8" w:rsidP="00EC3FD7">
      <w:pPr>
        <w:pStyle w:val="Heading2"/>
      </w:pPr>
      <w:r>
        <w:t xml:space="preserve">Provide SLHS undergraduates more opportunities to explore the programming of our department and connect with faculty. </w:t>
      </w:r>
    </w:p>
    <w:p w14:paraId="1B498081" w14:textId="0BC48CC9" w:rsidR="009635A2" w:rsidRDefault="00400572" w:rsidP="00EC3FD7">
      <w:pPr>
        <w:pStyle w:val="Heading3"/>
      </w:pPr>
      <w:r w:rsidRPr="005638CC">
        <w:t>Year one (2025</w:t>
      </w:r>
      <w:r w:rsidR="006E70F2">
        <w:t>)</w:t>
      </w:r>
    </w:p>
    <w:p w14:paraId="65C078CE" w14:textId="20CEDB6E" w:rsidR="009635A2" w:rsidRPr="008B5DC8" w:rsidRDefault="009635A2" w:rsidP="003F5EC6">
      <w:pPr>
        <w:pStyle w:val="ListParagraph"/>
        <w:spacing w:line="360" w:lineRule="auto"/>
      </w:pPr>
      <w:r w:rsidRPr="008B5DC8">
        <w:t xml:space="preserve">Offer in-person open house for prospective graduate students in </w:t>
      </w:r>
      <w:proofErr w:type="spellStart"/>
      <w:r w:rsidRPr="008B5DC8">
        <w:t>AuD</w:t>
      </w:r>
      <w:proofErr w:type="spellEnd"/>
      <w:r w:rsidRPr="008B5DC8">
        <w:t xml:space="preserve"> and SLP to learn more about the department and faculty</w:t>
      </w:r>
    </w:p>
    <w:p w14:paraId="53A0F3E7" w14:textId="63B1151F" w:rsidR="006E70F2" w:rsidRPr="008B5DC8" w:rsidRDefault="00400572" w:rsidP="003F5EC6">
      <w:pPr>
        <w:pStyle w:val="ListParagraph"/>
        <w:spacing w:line="360" w:lineRule="auto"/>
      </w:pPr>
      <w:r w:rsidRPr="008B5DC8">
        <w:t>Hold</w:t>
      </w:r>
      <w:r w:rsidR="00BE2983" w:rsidRPr="008B5DC8">
        <w:t xml:space="preserve"> 1-2</w:t>
      </w:r>
      <w:r w:rsidRPr="008B5DC8">
        <w:t xml:space="preserve"> coffee chats for undergraduate students to meet and get to know faculty</w:t>
      </w:r>
    </w:p>
    <w:p w14:paraId="3EEB007A" w14:textId="77777777" w:rsidR="006E70F2" w:rsidRDefault="00400572" w:rsidP="00EC3FD7">
      <w:pPr>
        <w:pStyle w:val="Heading3"/>
      </w:pPr>
      <w:r>
        <w:t>Year two (2026)</w:t>
      </w:r>
    </w:p>
    <w:p w14:paraId="1694DA9C" w14:textId="1AF0C98C" w:rsidR="009635A2" w:rsidRPr="009635A2" w:rsidRDefault="009635A2" w:rsidP="003F5EC6">
      <w:pPr>
        <w:pStyle w:val="ListParagraph"/>
        <w:spacing w:line="360" w:lineRule="auto"/>
      </w:pPr>
      <w:r>
        <w:t>Initiate departmental orientation for undergraduates</w:t>
      </w:r>
    </w:p>
    <w:p w14:paraId="03C60CAC" w14:textId="77777777" w:rsidR="00DC7AE5" w:rsidRDefault="00400572" w:rsidP="00EC3FD7">
      <w:pPr>
        <w:pStyle w:val="Heading3"/>
      </w:pPr>
      <w:r>
        <w:t>Year three (2027)</w:t>
      </w:r>
    </w:p>
    <w:p w14:paraId="0F7CF77B" w14:textId="1D1D2FF8" w:rsidR="00400572" w:rsidRDefault="00400572" w:rsidP="003F5EC6">
      <w:pPr>
        <w:pStyle w:val="ListParagraph"/>
        <w:spacing w:line="360" w:lineRule="auto"/>
      </w:pPr>
      <w:r>
        <w:t>Survey undergraduate students regarding their needs and facilitators/barriers to connection with faculty.</w:t>
      </w:r>
    </w:p>
    <w:p w14:paraId="482ED18C" w14:textId="77777777" w:rsidR="00400572" w:rsidRDefault="00400572" w:rsidP="00EC3FD7">
      <w:pPr>
        <w:pStyle w:val="Heading2"/>
      </w:pPr>
      <w:r>
        <w:t>Provide SLHS undergraduates with quality instruction and mentoring to provide the necessary foundations for success in the undergraduate program and for graduate school.</w:t>
      </w:r>
    </w:p>
    <w:p w14:paraId="10EE399F" w14:textId="77777777" w:rsidR="00DC7AE5" w:rsidRDefault="00400572" w:rsidP="00EC3FD7">
      <w:pPr>
        <w:pStyle w:val="Heading3"/>
      </w:pPr>
      <w:r>
        <w:t>Year one (2025)</w:t>
      </w:r>
    </w:p>
    <w:p w14:paraId="3DECED31" w14:textId="77777777" w:rsidR="00DC7AE5" w:rsidRDefault="00400572" w:rsidP="003F5EC6">
      <w:pPr>
        <w:pStyle w:val="ListParagraph"/>
        <w:spacing w:line="360" w:lineRule="auto"/>
      </w:pPr>
      <w:r>
        <w:t xml:space="preserve">Hold brown bag discussion with CLA advisors regarding degree options and the graduate school application process </w:t>
      </w:r>
    </w:p>
    <w:p w14:paraId="64C2DFB4" w14:textId="77777777" w:rsidR="00DC7AE5" w:rsidRDefault="00400572" w:rsidP="003F5EC6">
      <w:pPr>
        <w:pStyle w:val="ListParagraph"/>
        <w:spacing w:line="360" w:lineRule="auto"/>
      </w:pPr>
      <w:r>
        <w:lastRenderedPageBreak/>
        <w:t>Pilot peer tutoring in SLHS 3410 Phonetics and SLHS 3550 Speech Science</w:t>
      </w:r>
    </w:p>
    <w:p w14:paraId="77CFF5F9" w14:textId="266D0231" w:rsidR="00400572" w:rsidRDefault="00BE7DCB" w:rsidP="003F5EC6">
      <w:pPr>
        <w:pStyle w:val="ListParagraph"/>
        <w:spacing w:line="360" w:lineRule="auto"/>
      </w:pPr>
      <w:r>
        <w:t>Investigat</w:t>
      </w:r>
      <w:r w:rsidR="00DC7AE5">
        <w:t>e</w:t>
      </w:r>
      <w:r w:rsidR="00400572">
        <w:t xml:space="preserve"> </w:t>
      </w:r>
      <w:r>
        <w:t xml:space="preserve">the </w:t>
      </w:r>
      <w:r w:rsidR="00400572">
        <w:t xml:space="preserve">feasibility of </w:t>
      </w:r>
      <w:r>
        <w:t xml:space="preserve">a </w:t>
      </w:r>
      <w:r w:rsidR="00400572">
        <w:t>continuous improvement plan with AU Online for online courses</w:t>
      </w:r>
      <w:r w:rsidR="00F75804">
        <w:t xml:space="preserve"> </w:t>
      </w:r>
    </w:p>
    <w:p w14:paraId="5651E64D" w14:textId="77777777" w:rsidR="00F473B8" w:rsidRDefault="00400572" w:rsidP="00EC3FD7">
      <w:pPr>
        <w:pStyle w:val="Heading3"/>
      </w:pPr>
      <w:r>
        <w:t>Year two (2026)</w:t>
      </w:r>
    </w:p>
    <w:p w14:paraId="58D49962" w14:textId="677BA396" w:rsidR="00400572" w:rsidRDefault="00400572" w:rsidP="003F5EC6">
      <w:pPr>
        <w:pStyle w:val="ListParagraph"/>
        <w:spacing w:line="360" w:lineRule="auto"/>
      </w:pPr>
      <w:r>
        <w:t>Continue Peer tutoring in SLHS 3410 and SLHS 3550; Add SLHS 3400 A&amp;P</w:t>
      </w:r>
    </w:p>
    <w:p w14:paraId="6F0D258F" w14:textId="77777777" w:rsidR="00400572" w:rsidRDefault="00400572" w:rsidP="00EC3FD7">
      <w:pPr>
        <w:pStyle w:val="Heading3"/>
      </w:pPr>
      <w:r>
        <w:t>Year three (2027)</w:t>
      </w:r>
    </w:p>
    <w:p w14:paraId="6666C8D2" w14:textId="77777777" w:rsidR="00400572" w:rsidRDefault="00400572" w:rsidP="003F5EC6">
      <w:pPr>
        <w:pStyle w:val="ListParagraph"/>
        <w:spacing w:line="360" w:lineRule="auto"/>
      </w:pPr>
      <w:r>
        <w:t>Continue peer tutoring in SLHS 3410 and SLHS 3550, and SLHS 3400; Add SLHS 3560 Neuroanatomy</w:t>
      </w:r>
    </w:p>
    <w:p w14:paraId="127E29F3" w14:textId="2B12261C" w:rsidR="00400572" w:rsidRDefault="3D18F8E8" w:rsidP="00EC3FD7">
      <w:pPr>
        <w:pStyle w:val="Heading2"/>
      </w:pPr>
      <w:r>
        <w:t>Provide SLHS graduate and undergraduate students with a curriculum that reflects current needs within the professions of speech-language pathology and audiology</w:t>
      </w:r>
    </w:p>
    <w:p w14:paraId="0D1C1CD5" w14:textId="77777777" w:rsidR="00400572" w:rsidRDefault="00400572" w:rsidP="00EC3FD7">
      <w:pPr>
        <w:pStyle w:val="Heading3"/>
      </w:pPr>
      <w:r>
        <w:t>Year one (2025)</w:t>
      </w:r>
    </w:p>
    <w:p w14:paraId="60B9C4FE" w14:textId="724CBA9D" w:rsidR="00E37357" w:rsidRDefault="00400572" w:rsidP="003F5EC6">
      <w:pPr>
        <w:pStyle w:val="ListParagraph"/>
        <w:spacing w:line="360" w:lineRule="auto"/>
      </w:pPr>
      <w:r>
        <w:t>Initiate MS SLP Curriculum Revisions</w:t>
      </w:r>
    </w:p>
    <w:p w14:paraId="0992255D" w14:textId="04A00CF4" w:rsidR="00400572" w:rsidRDefault="00400572" w:rsidP="003F5EC6">
      <w:pPr>
        <w:pStyle w:val="ListParagraph"/>
        <w:spacing w:line="360" w:lineRule="auto"/>
      </w:pPr>
      <w:r>
        <w:t>Submit AuD Curriculum Revisions</w:t>
      </w:r>
    </w:p>
    <w:p w14:paraId="46B017EF" w14:textId="77777777" w:rsidR="00400572" w:rsidRDefault="00400572" w:rsidP="00EC3FD7">
      <w:pPr>
        <w:pStyle w:val="Heading3"/>
      </w:pPr>
      <w:r>
        <w:t>Year two (2026)</w:t>
      </w:r>
    </w:p>
    <w:p w14:paraId="6C92F9AC" w14:textId="0B1DA01F" w:rsidR="00400572" w:rsidRDefault="00400572" w:rsidP="003F5EC6">
      <w:pPr>
        <w:pStyle w:val="ListParagraph"/>
        <w:spacing w:line="360" w:lineRule="auto"/>
      </w:pPr>
      <w:r>
        <w:t>Initiate AuD Curriculum Revisions</w:t>
      </w:r>
    </w:p>
    <w:p w14:paraId="5D81311F" w14:textId="77777777" w:rsidR="00400572" w:rsidRDefault="00400572" w:rsidP="00EC3FD7">
      <w:pPr>
        <w:pStyle w:val="Heading3"/>
      </w:pPr>
      <w:r>
        <w:t>Year three (2027)</w:t>
      </w:r>
    </w:p>
    <w:p w14:paraId="72CA2C27" w14:textId="7BAF6A6D" w:rsidR="00493DD5" w:rsidRDefault="00400572" w:rsidP="003F5EC6">
      <w:pPr>
        <w:pStyle w:val="ListParagraph"/>
        <w:spacing w:line="360" w:lineRule="auto"/>
      </w:pPr>
      <w:r>
        <w:t xml:space="preserve">Conduct </w:t>
      </w:r>
      <w:r w:rsidR="00BE7DCB">
        <w:t xml:space="preserve">a </w:t>
      </w:r>
      <w:r>
        <w:t xml:space="preserve">self-assessment of </w:t>
      </w:r>
      <w:r w:rsidR="00BE7DCB">
        <w:t xml:space="preserve">the </w:t>
      </w:r>
      <w:r>
        <w:t>UG curriculum</w:t>
      </w:r>
    </w:p>
    <w:p w14:paraId="1DE98D3B" w14:textId="01B01932" w:rsidR="00400572" w:rsidRDefault="00400572" w:rsidP="00EC3FD7">
      <w:pPr>
        <w:pStyle w:val="Heading2"/>
      </w:pPr>
      <w:r>
        <w:t>Initiate a Ph.D. program</w:t>
      </w:r>
    </w:p>
    <w:p w14:paraId="23DBDAC4" w14:textId="77777777" w:rsidR="00400572" w:rsidRDefault="00400572" w:rsidP="00EC3FD7">
      <w:pPr>
        <w:pStyle w:val="Heading3"/>
      </w:pPr>
      <w:r>
        <w:t>Year one (2025)</w:t>
      </w:r>
    </w:p>
    <w:p w14:paraId="44644BDF" w14:textId="77777777" w:rsidR="00400572" w:rsidRDefault="00400572" w:rsidP="003F5EC6">
      <w:pPr>
        <w:pStyle w:val="ListParagraph"/>
        <w:spacing w:line="360" w:lineRule="auto"/>
      </w:pPr>
      <w:r>
        <w:t>Pursue 1</w:t>
      </w:r>
      <w:r w:rsidRPr="009056CA">
        <w:rPr>
          <w:vertAlign w:val="superscript"/>
        </w:rPr>
        <w:t>st</w:t>
      </w:r>
      <w:r>
        <w:t xml:space="preserve"> faculty hire</w:t>
      </w:r>
    </w:p>
    <w:p w14:paraId="56BF8C77" w14:textId="342196D0" w:rsidR="00400572" w:rsidRDefault="00493DD5" w:rsidP="003F5EC6">
      <w:pPr>
        <w:pStyle w:val="ListParagraph"/>
        <w:spacing w:line="360" w:lineRule="auto"/>
      </w:pPr>
      <w:r>
        <w:t>Create</w:t>
      </w:r>
      <w:r w:rsidR="00400572">
        <w:t xml:space="preserve"> space for additional needs associated with the PhD program</w:t>
      </w:r>
    </w:p>
    <w:p w14:paraId="0D7CA500" w14:textId="25A48739" w:rsidR="00400572" w:rsidRDefault="00400572" w:rsidP="003F5EC6">
      <w:pPr>
        <w:pStyle w:val="ListParagraph"/>
        <w:spacing w:line="360" w:lineRule="auto"/>
      </w:pPr>
      <w:r>
        <w:t xml:space="preserve">Recruit potential doctoral students for </w:t>
      </w:r>
      <w:r w:rsidR="00BE7DCB">
        <w:t xml:space="preserve">the </w:t>
      </w:r>
      <w:r>
        <w:t>PhD program</w:t>
      </w:r>
    </w:p>
    <w:p w14:paraId="01D29678" w14:textId="77777777" w:rsidR="00400572" w:rsidRDefault="00400572" w:rsidP="00EC3FD7">
      <w:pPr>
        <w:pStyle w:val="Heading3"/>
      </w:pPr>
      <w:r>
        <w:t>Year two (2026)</w:t>
      </w:r>
    </w:p>
    <w:p w14:paraId="06E3262E" w14:textId="6B660B2D" w:rsidR="00400572" w:rsidRDefault="00400572" w:rsidP="003F5EC6">
      <w:pPr>
        <w:pStyle w:val="ListParagraph"/>
        <w:spacing w:line="360" w:lineRule="auto"/>
      </w:pPr>
      <w:r>
        <w:t>Initiate 1</w:t>
      </w:r>
      <w:r w:rsidRPr="00E126EA">
        <w:rPr>
          <w:vertAlign w:val="superscript"/>
        </w:rPr>
        <w:t>st</w:t>
      </w:r>
      <w:r>
        <w:t xml:space="preserve"> application cycle for </w:t>
      </w:r>
      <w:r w:rsidR="00BE7DCB">
        <w:t xml:space="preserve">the </w:t>
      </w:r>
      <w:r>
        <w:t>Ph.D. program</w:t>
      </w:r>
    </w:p>
    <w:p w14:paraId="533C691C" w14:textId="111E18A2" w:rsidR="00400572" w:rsidRDefault="00400572" w:rsidP="003F5EC6">
      <w:pPr>
        <w:pStyle w:val="ListParagraph"/>
        <w:spacing w:line="360" w:lineRule="auto"/>
      </w:pPr>
      <w:r>
        <w:t>Initiate PhD Program (Fall 2026); Have 1-2 students enrolled in PhD program</w:t>
      </w:r>
    </w:p>
    <w:p w14:paraId="4F99430F" w14:textId="77777777" w:rsidR="00400572" w:rsidRDefault="00400572" w:rsidP="003F5EC6">
      <w:pPr>
        <w:pStyle w:val="ListParagraph"/>
        <w:spacing w:line="360" w:lineRule="auto"/>
      </w:pPr>
      <w:r>
        <w:t>Pursue 2</w:t>
      </w:r>
      <w:r w:rsidRPr="009056CA">
        <w:rPr>
          <w:vertAlign w:val="superscript"/>
        </w:rPr>
        <w:t>nd</w:t>
      </w:r>
      <w:r>
        <w:t xml:space="preserve"> faculty hire</w:t>
      </w:r>
    </w:p>
    <w:p w14:paraId="45AE7695" w14:textId="77777777" w:rsidR="00400572" w:rsidRDefault="00400572" w:rsidP="00EC3FD7">
      <w:pPr>
        <w:pStyle w:val="Heading3"/>
      </w:pPr>
      <w:r>
        <w:t>Year 3 (2027)</w:t>
      </w:r>
    </w:p>
    <w:p w14:paraId="51080DB1" w14:textId="678E989D" w:rsidR="00400572" w:rsidRDefault="00400572" w:rsidP="003F5EC6">
      <w:pPr>
        <w:pStyle w:val="ListParagraph"/>
        <w:spacing w:line="360" w:lineRule="auto"/>
      </w:pPr>
      <w:r>
        <w:t>Have 2-3 students enrolled in P</w:t>
      </w:r>
      <w:r w:rsidR="00FB6827">
        <w:t>h</w:t>
      </w:r>
      <w:r>
        <w:t>D program</w:t>
      </w:r>
    </w:p>
    <w:p w14:paraId="3D0217CB" w14:textId="77777777" w:rsidR="00400572" w:rsidRDefault="00400572" w:rsidP="00EC3FD7">
      <w:pPr>
        <w:pStyle w:val="Heading3"/>
      </w:pPr>
      <w:r>
        <w:t>Year 4 (2028)</w:t>
      </w:r>
    </w:p>
    <w:p w14:paraId="14578E15" w14:textId="6481AB4E" w:rsidR="00400572" w:rsidRDefault="00400572" w:rsidP="003F5EC6">
      <w:pPr>
        <w:pStyle w:val="ListParagraph"/>
        <w:spacing w:line="360" w:lineRule="auto"/>
      </w:pPr>
      <w:r>
        <w:t>Have 3-4 students enrolled in PhD program</w:t>
      </w:r>
    </w:p>
    <w:p w14:paraId="7DF26C1B" w14:textId="4B7A4822" w:rsidR="00400572" w:rsidRDefault="00400572" w:rsidP="00EC3FD7">
      <w:pPr>
        <w:pStyle w:val="Heading3"/>
      </w:pPr>
      <w:r>
        <w:t>Year 5 (2029</w:t>
      </w:r>
      <w:r w:rsidR="006B1727">
        <w:t>)</w:t>
      </w:r>
    </w:p>
    <w:p w14:paraId="582A35A7" w14:textId="543CB5DA" w:rsidR="00400572" w:rsidRDefault="3D18F8E8" w:rsidP="003F5EC6">
      <w:pPr>
        <w:pStyle w:val="ListParagraph"/>
        <w:spacing w:line="360" w:lineRule="auto"/>
      </w:pPr>
      <w:r>
        <w:lastRenderedPageBreak/>
        <w:t>Ha</w:t>
      </w:r>
      <w:r w:rsidR="00473F0F">
        <w:t>v</w:t>
      </w:r>
      <w:r>
        <w:t>e 4-5 students enrolled in the PhD program</w:t>
      </w:r>
    </w:p>
    <w:p w14:paraId="4AE5F273" w14:textId="5A1E3454" w:rsidR="0080351E" w:rsidRDefault="0080351E" w:rsidP="003F5EC6">
      <w:pPr>
        <w:pStyle w:val="Heading1"/>
        <w:spacing w:line="360" w:lineRule="auto"/>
      </w:pPr>
      <w:bookmarkStart w:id="0" w:name="_Hlk190961136"/>
      <w:r w:rsidRPr="0080351E">
        <w:t>Goal #2: SLHS Impactful Research and Creative Scholarship</w:t>
      </w:r>
    </w:p>
    <w:bookmarkEnd w:id="0"/>
    <w:p w14:paraId="4ADE8130" w14:textId="77777777" w:rsidR="00F93664" w:rsidRPr="00F93664" w:rsidRDefault="00F93664" w:rsidP="00F93664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WE WILL:</w:t>
      </w:r>
    </w:p>
    <w:p w14:paraId="4FAE439D" w14:textId="77777777" w:rsidR="00D7639B" w:rsidRDefault="0080351E" w:rsidP="00EC3FD7">
      <w:pPr>
        <w:pStyle w:val="Heading2"/>
      </w:pPr>
      <w:r>
        <w:t>Improve quantity and quality of research and scholarship by building infrastructure</w:t>
      </w:r>
    </w:p>
    <w:p w14:paraId="4D27CE4D" w14:textId="4936A03E" w:rsidR="0080351E" w:rsidRDefault="0080351E" w:rsidP="00EC3FD7">
      <w:pPr>
        <w:pStyle w:val="Heading3"/>
      </w:pPr>
      <w:r w:rsidRPr="005638CC">
        <w:t xml:space="preserve">Year one (2025) </w:t>
      </w:r>
    </w:p>
    <w:p w14:paraId="02027683" w14:textId="44C7A8DF" w:rsidR="00D7639B" w:rsidRDefault="0080351E" w:rsidP="003F5EC6">
      <w:pPr>
        <w:pStyle w:val="ListParagraph"/>
        <w:spacing w:line="360" w:lineRule="auto"/>
      </w:pPr>
      <w:r>
        <w:t xml:space="preserve">The department will have a minimum of </w:t>
      </w:r>
      <w:r w:rsidR="006F3114">
        <w:t xml:space="preserve">two </w:t>
      </w:r>
      <w:r>
        <w:t>external grant submission</w:t>
      </w:r>
      <w:r w:rsidR="006F3114">
        <w:t>s</w:t>
      </w:r>
      <w:r>
        <w:t xml:space="preserve"> per year</w:t>
      </w:r>
    </w:p>
    <w:p w14:paraId="1BFD45C4" w14:textId="16E52FA2" w:rsidR="00D7639B" w:rsidRDefault="006F3114" w:rsidP="003F5EC6">
      <w:pPr>
        <w:pStyle w:val="ListParagraph"/>
        <w:spacing w:line="360" w:lineRule="auto"/>
      </w:pPr>
      <w:r>
        <w:t>Identify all institutionally sponsored grant funding opportunities</w:t>
      </w:r>
    </w:p>
    <w:p w14:paraId="56D8FB94" w14:textId="54B0B1BB" w:rsidR="0080351E" w:rsidRDefault="0080351E" w:rsidP="003F5EC6">
      <w:pPr>
        <w:pStyle w:val="ListParagraph"/>
        <w:spacing w:line="360" w:lineRule="auto"/>
      </w:pPr>
      <w:r>
        <w:t xml:space="preserve">Faculty will have an average of </w:t>
      </w:r>
      <w:r w:rsidR="001D52F5">
        <w:t>1-2</w:t>
      </w:r>
      <w:r>
        <w:t xml:space="preserve"> publications per year in journals with </w:t>
      </w:r>
      <w:r w:rsidR="001D52F5">
        <w:t>a reported impact facto</w:t>
      </w:r>
      <w:r w:rsidR="00AC588C">
        <w:t>r</w:t>
      </w:r>
    </w:p>
    <w:p w14:paraId="59335536" w14:textId="77777777" w:rsidR="00D7639B" w:rsidRDefault="7A4F9153" w:rsidP="00EC3FD7">
      <w:pPr>
        <w:pStyle w:val="Heading3"/>
      </w:pPr>
      <w:r>
        <w:t>Year two (2026)</w:t>
      </w:r>
    </w:p>
    <w:p w14:paraId="2D5DC4F5" w14:textId="199F334B" w:rsidR="00906F54" w:rsidRDefault="00906F54" w:rsidP="003F5EC6">
      <w:pPr>
        <w:pStyle w:val="ListParagraph"/>
        <w:spacing w:line="360" w:lineRule="auto"/>
      </w:pPr>
      <w:r>
        <w:t>The department wil</w:t>
      </w:r>
      <w:r w:rsidR="001D52F5">
        <w:t>l</w:t>
      </w:r>
      <w:r>
        <w:t xml:space="preserve"> have a minimum of </w:t>
      </w:r>
      <w:r w:rsidR="006F3114">
        <w:t xml:space="preserve">three </w:t>
      </w:r>
      <w:r>
        <w:t>external grant submissions per year</w:t>
      </w:r>
    </w:p>
    <w:p w14:paraId="612911D7" w14:textId="2236A570" w:rsidR="00906F54" w:rsidRDefault="00906F54" w:rsidP="003F5EC6">
      <w:pPr>
        <w:pStyle w:val="ListParagraph"/>
        <w:spacing w:line="360" w:lineRule="auto"/>
      </w:pPr>
      <w:r>
        <w:t xml:space="preserve">The department will have a minimum of </w:t>
      </w:r>
      <w:r w:rsidR="006F3114">
        <w:t>2</w:t>
      </w:r>
      <w:r>
        <w:t xml:space="preserve"> internal grant submissions per year</w:t>
      </w:r>
    </w:p>
    <w:p w14:paraId="4DDA6CDF" w14:textId="14E20CAF" w:rsidR="001D52F5" w:rsidRDefault="00906F54" w:rsidP="003F5EC6">
      <w:pPr>
        <w:pStyle w:val="ListParagraph"/>
        <w:spacing w:line="360" w:lineRule="auto"/>
      </w:pPr>
      <w:r>
        <w:t xml:space="preserve">Faculty will have an average of 2-3 publications per year in journals with </w:t>
      </w:r>
      <w:r w:rsidR="001D52F5">
        <w:t>a reported impact factor</w:t>
      </w:r>
    </w:p>
    <w:p w14:paraId="6F98D3E7" w14:textId="6FFCB64E" w:rsidR="006F3114" w:rsidRDefault="001D52F5" w:rsidP="00EC3FD7">
      <w:pPr>
        <w:pStyle w:val="Heading3"/>
      </w:pPr>
      <w:r>
        <w:t>Years three through five (2027 - 2029)</w:t>
      </w:r>
    </w:p>
    <w:p w14:paraId="4E481919" w14:textId="77777777" w:rsidR="00D7639B" w:rsidRDefault="006F3114" w:rsidP="003F5EC6">
      <w:pPr>
        <w:pStyle w:val="ListParagraph"/>
        <w:spacing w:line="360" w:lineRule="auto"/>
      </w:pPr>
      <w:r>
        <w:t xml:space="preserve">Maintain 3 external grant submission with one being federal. </w:t>
      </w:r>
    </w:p>
    <w:p w14:paraId="700B94B9" w14:textId="216461E0" w:rsidR="3D18F8E8" w:rsidRDefault="3D18F8E8" w:rsidP="003F5EC6">
      <w:pPr>
        <w:pStyle w:val="ListParagraph"/>
        <w:spacing w:line="360" w:lineRule="auto"/>
      </w:pPr>
      <w:r>
        <w:t>Faculty will have an average of 2-3 publications and an additional 1-2 submissions per year to journals with reported impact factors</w:t>
      </w:r>
    </w:p>
    <w:p w14:paraId="30F71D2E" w14:textId="4D72709F" w:rsidR="003D2EDB" w:rsidRPr="003D2EDB" w:rsidRDefault="00214379" w:rsidP="00EC3FD7">
      <w:pPr>
        <w:pStyle w:val="Heading2"/>
      </w:pPr>
      <w:r>
        <w:t>Increase national and international reputation through presentations at national and international conventions</w:t>
      </w:r>
    </w:p>
    <w:p w14:paraId="2BB586AC" w14:textId="4B60A713" w:rsidR="0087403D" w:rsidRPr="00214379" w:rsidRDefault="0087403D" w:rsidP="00EC3FD7">
      <w:pPr>
        <w:pStyle w:val="Heading3"/>
      </w:pPr>
      <w:r w:rsidRPr="00214379">
        <w:t>Year one (2025)</w:t>
      </w:r>
    </w:p>
    <w:p w14:paraId="21FBB9EC" w14:textId="0D6CE3C1" w:rsidR="0087403D" w:rsidRDefault="0087403D" w:rsidP="003F5EC6">
      <w:pPr>
        <w:pStyle w:val="ListParagraph"/>
        <w:spacing w:line="360" w:lineRule="auto"/>
      </w:pPr>
      <w:r>
        <w:t>Obtain baseline data for current number of national and international presentations</w:t>
      </w:r>
    </w:p>
    <w:p w14:paraId="6734F6AB" w14:textId="7BE59F3A" w:rsidR="0087403D" w:rsidRDefault="0087403D" w:rsidP="00EC3FD7">
      <w:pPr>
        <w:pStyle w:val="Heading3"/>
      </w:pPr>
      <w:r>
        <w:t>Year two (2026)</w:t>
      </w:r>
    </w:p>
    <w:p w14:paraId="7DD15D4C" w14:textId="256A2E58" w:rsidR="0087403D" w:rsidRDefault="0087403D" w:rsidP="003F5EC6">
      <w:pPr>
        <w:pStyle w:val="ListParagraph"/>
        <w:spacing w:line="360" w:lineRule="auto"/>
      </w:pPr>
      <w:r>
        <w:t>Maintain and expand the number of national and international presentations over the previous year</w:t>
      </w:r>
    </w:p>
    <w:p w14:paraId="1789E303" w14:textId="41DA4C4E" w:rsidR="0087403D" w:rsidRDefault="0087403D" w:rsidP="00EC3FD7">
      <w:pPr>
        <w:pStyle w:val="Heading3"/>
      </w:pPr>
      <w:r>
        <w:t>Year three through five (2027-2029)</w:t>
      </w:r>
    </w:p>
    <w:p w14:paraId="2BB5D2DF" w14:textId="645F38C3" w:rsidR="0087403D" w:rsidRDefault="3D18F8E8" w:rsidP="003F5EC6">
      <w:pPr>
        <w:pStyle w:val="ListParagraph"/>
        <w:spacing w:line="360" w:lineRule="auto"/>
      </w:pPr>
      <w:r>
        <w:t xml:space="preserve">Secure external travel funding for national and international travel </w:t>
      </w:r>
    </w:p>
    <w:p w14:paraId="09592D64" w14:textId="7580A787" w:rsidR="0087403D" w:rsidRDefault="0087403D" w:rsidP="003F5EC6">
      <w:pPr>
        <w:pStyle w:val="ListParagraph"/>
        <w:spacing w:line="360" w:lineRule="auto"/>
      </w:pPr>
      <w:r>
        <w:t>Maintain the expanded number of national and international presentations</w:t>
      </w:r>
    </w:p>
    <w:p w14:paraId="20919B38" w14:textId="5895B10A" w:rsidR="003D2EDB" w:rsidRPr="003D2EDB" w:rsidRDefault="003D2EDB" w:rsidP="00EC3FD7">
      <w:pPr>
        <w:pStyle w:val="Heading2"/>
      </w:pPr>
      <w:r>
        <w:lastRenderedPageBreak/>
        <w:t>Revise P&amp;T Standards to be Commensurate with aspirational peers</w:t>
      </w:r>
    </w:p>
    <w:p w14:paraId="229637EC" w14:textId="77777777" w:rsidR="00906F54" w:rsidRPr="003D2EDB" w:rsidRDefault="00906F54" w:rsidP="00EC3FD7">
      <w:pPr>
        <w:pStyle w:val="Heading3"/>
      </w:pPr>
      <w:r w:rsidRPr="003D2EDB">
        <w:t>Year one (2025)</w:t>
      </w:r>
    </w:p>
    <w:p w14:paraId="4FA34930" w14:textId="6D319985" w:rsidR="00906F54" w:rsidRDefault="00906F54" w:rsidP="003F5EC6">
      <w:pPr>
        <w:pStyle w:val="ListParagraph"/>
        <w:spacing w:line="360" w:lineRule="auto"/>
      </w:pPr>
      <w:r>
        <w:t xml:space="preserve">Form a committee to identify where we currently stand in the national reputation </w:t>
      </w:r>
      <w:r w:rsidR="0099693C">
        <w:t xml:space="preserve">and </w:t>
      </w:r>
      <w:r>
        <w:t xml:space="preserve">review P&amp;T standards from an aspirational </w:t>
      </w:r>
      <w:r w:rsidR="00E5350C">
        <w:t>university</w:t>
      </w:r>
    </w:p>
    <w:p w14:paraId="388CA6CC" w14:textId="0F0C0DF2" w:rsidR="00906F54" w:rsidRDefault="00906F54" w:rsidP="003F5EC6">
      <w:pPr>
        <w:pStyle w:val="ListParagraph"/>
        <w:spacing w:line="360" w:lineRule="auto"/>
      </w:pPr>
      <w:r>
        <w:t>Revise P&amp;T standards and present to faculty for ratification.</w:t>
      </w:r>
    </w:p>
    <w:p w14:paraId="2E2B168E" w14:textId="1A7AFAE3" w:rsidR="00E56271" w:rsidRDefault="00906F54" w:rsidP="00EC3FD7">
      <w:pPr>
        <w:pStyle w:val="Heading3"/>
      </w:pPr>
      <w:r>
        <w:t xml:space="preserve">Year 2 </w:t>
      </w:r>
    </w:p>
    <w:p w14:paraId="23F6E8AC" w14:textId="77777777" w:rsidR="00BE2983" w:rsidRDefault="00E56271" w:rsidP="003F5EC6">
      <w:pPr>
        <w:pStyle w:val="ListParagraph"/>
        <w:spacing w:line="360" w:lineRule="auto"/>
      </w:pPr>
      <w:r>
        <w:t>Incorporate changes into offer letters for incoming faculty</w:t>
      </w:r>
    </w:p>
    <w:p w14:paraId="1CAD7130" w14:textId="77777777" w:rsidR="00BE2983" w:rsidRDefault="00E5350C" w:rsidP="00EC3FD7">
      <w:pPr>
        <w:pStyle w:val="Heading3"/>
      </w:pPr>
      <w:r>
        <w:t>Year 3 (2027)</w:t>
      </w:r>
    </w:p>
    <w:p w14:paraId="4F424849" w14:textId="461E9B2F" w:rsidR="00BE2983" w:rsidRDefault="00E5350C" w:rsidP="003F5EC6">
      <w:pPr>
        <w:pStyle w:val="ListParagraph"/>
        <w:spacing w:line="360" w:lineRule="auto"/>
      </w:pPr>
      <w:r>
        <w:t>Implement new P&amp;T standards</w:t>
      </w:r>
    </w:p>
    <w:p w14:paraId="6861C833" w14:textId="77777777" w:rsidR="00BE2983" w:rsidRDefault="00E5350C" w:rsidP="00EC3FD7">
      <w:pPr>
        <w:pStyle w:val="Heading3"/>
      </w:pPr>
      <w:r>
        <w:t>Year 5 (2029)</w:t>
      </w:r>
    </w:p>
    <w:p w14:paraId="75EC1296" w14:textId="63A7E3C5" w:rsidR="3D18F8E8" w:rsidRDefault="3D18F8E8" w:rsidP="003F5EC6">
      <w:pPr>
        <w:pStyle w:val="ListParagraph"/>
        <w:spacing w:line="360" w:lineRule="auto"/>
      </w:pPr>
      <w:r>
        <w:t>Revisit P&amp;T standard implementation to determine if adjustment is necessary</w:t>
      </w:r>
    </w:p>
    <w:p w14:paraId="0FBB5765" w14:textId="3AD9F4FA" w:rsidR="00E56271" w:rsidRDefault="3D18F8E8" w:rsidP="00EC3FD7">
      <w:pPr>
        <w:pStyle w:val="Heading2"/>
      </w:pPr>
      <w:r>
        <w:t>Revise Tenure Track Annual Review Guidelines to be commensurate with P&amp; T standards</w:t>
      </w:r>
    </w:p>
    <w:p w14:paraId="46AFE1AB" w14:textId="77777777" w:rsidR="006B1727" w:rsidRDefault="006B1727" w:rsidP="00EC3FD7">
      <w:pPr>
        <w:pStyle w:val="Heading3"/>
      </w:pPr>
      <w:r>
        <w:t>Year one (2025)</w:t>
      </w:r>
    </w:p>
    <w:p w14:paraId="2EC331D6" w14:textId="2815027E" w:rsidR="006B1727" w:rsidRPr="00414F8A" w:rsidRDefault="00E56271" w:rsidP="003F5EC6">
      <w:pPr>
        <w:pStyle w:val="ListParagraph"/>
        <w:spacing w:line="360" w:lineRule="auto"/>
      </w:pPr>
      <w:r w:rsidRPr="00414F8A">
        <w:t>Form a committee to review merit processes</w:t>
      </w:r>
      <w:r w:rsidR="006B1727" w:rsidRPr="00414F8A">
        <w:t xml:space="preserve"> by reviewing those of departments at the university with doctoral programs and aspirational programs </w:t>
      </w:r>
      <w:r w:rsidR="00317E87" w:rsidRPr="00414F8A">
        <w:t xml:space="preserve">in the discipline </w:t>
      </w:r>
      <w:r w:rsidR="006B1727" w:rsidRPr="00414F8A">
        <w:t xml:space="preserve">at peer institutions. </w:t>
      </w:r>
    </w:p>
    <w:p w14:paraId="24435B43" w14:textId="5258DD61" w:rsidR="00E5350C" w:rsidRPr="00414F8A" w:rsidRDefault="00E5350C" w:rsidP="003F5EC6">
      <w:pPr>
        <w:pStyle w:val="ListParagraph"/>
        <w:spacing w:line="360" w:lineRule="auto"/>
      </w:pPr>
      <w:r w:rsidRPr="00414F8A">
        <w:t>Operationally define a 2-2 workload</w:t>
      </w:r>
    </w:p>
    <w:p w14:paraId="39A6BFD1" w14:textId="0E1B703C" w:rsidR="006B1727" w:rsidRPr="00414F8A" w:rsidRDefault="00E56271" w:rsidP="003F5EC6">
      <w:pPr>
        <w:pStyle w:val="ListParagraph"/>
        <w:spacing w:line="360" w:lineRule="auto"/>
      </w:pPr>
      <w:r w:rsidRPr="00414F8A">
        <w:t xml:space="preserve">Update </w:t>
      </w:r>
      <w:r w:rsidR="00317E87" w:rsidRPr="00414F8A">
        <w:t>annual review</w:t>
      </w:r>
      <w:r w:rsidRPr="00414F8A">
        <w:t xml:space="preserve"> </w:t>
      </w:r>
      <w:r w:rsidR="0099693C" w:rsidRPr="00414F8A">
        <w:t>process and workload guidelines.</w:t>
      </w:r>
    </w:p>
    <w:p w14:paraId="046E7AF8" w14:textId="0B96F7A2" w:rsidR="00E56271" w:rsidRPr="00414F8A" w:rsidRDefault="00E56271" w:rsidP="003F5EC6">
      <w:pPr>
        <w:pStyle w:val="ListParagraph"/>
        <w:spacing w:line="360" w:lineRule="auto"/>
      </w:pPr>
      <w:r w:rsidRPr="00414F8A">
        <w:t>Present revised academic merit processes for ratification</w:t>
      </w:r>
    </w:p>
    <w:p w14:paraId="2692CA09" w14:textId="59D7F041" w:rsidR="00E56271" w:rsidRPr="00414F8A" w:rsidRDefault="006B1727" w:rsidP="00EC3FD7">
      <w:pPr>
        <w:pStyle w:val="Heading3"/>
      </w:pPr>
      <w:r w:rsidRPr="00414F8A">
        <w:t>Year two (2026)</w:t>
      </w:r>
    </w:p>
    <w:p w14:paraId="5587AD84" w14:textId="5697F0B0" w:rsidR="007542D7" w:rsidRPr="00414F8A" w:rsidRDefault="3D18F8E8" w:rsidP="003F5EC6">
      <w:pPr>
        <w:pStyle w:val="ListParagraph"/>
        <w:spacing w:line="360" w:lineRule="auto"/>
      </w:pPr>
      <w:r w:rsidRPr="00414F8A">
        <w:t>Update policies and procedures to reflect new merit processes</w:t>
      </w:r>
    </w:p>
    <w:p w14:paraId="090F5203" w14:textId="546B5B20" w:rsidR="006B1727" w:rsidRDefault="006B1727" w:rsidP="00EC3FD7">
      <w:pPr>
        <w:pStyle w:val="Heading3"/>
      </w:pPr>
      <w:r>
        <w:t xml:space="preserve">Year 3 (2027) </w:t>
      </w:r>
    </w:p>
    <w:p w14:paraId="2910DF0B" w14:textId="1DF96FEC" w:rsidR="00E5350C" w:rsidRPr="00414F8A" w:rsidRDefault="3D18F8E8" w:rsidP="003F5EC6">
      <w:pPr>
        <w:pStyle w:val="ListParagraph"/>
        <w:spacing w:line="360" w:lineRule="auto"/>
      </w:pPr>
      <w:proofErr w:type="gramStart"/>
      <w:r w:rsidRPr="00414F8A">
        <w:t>Apply</w:t>
      </w:r>
      <w:proofErr w:type="gramEnd"/>
      <w:r w:rsidRPr="00414F8A">
        <w:t xml:space="preserve"> new merit guidelines to the Faculty Annual Review</w:t>
      </w:r>
    </w:p>
    <w:p w14:paraId="655D07AF" w14:textId="103F04C5" w:rsidR="00E5350C" w:rsidRDefault="3D18F8E8" w:rsidP="00EC3FD7">
      <w:pPr>
        <w:pStyle w:val="Heading3"/>
      </w:pPr>
      <w:r>
        <w:t>Year 5 (2029)</w:t>
      </w:r>
    </w:p>
    <w:p w14:paraId="0CEBC3C8" w14:textId="05477E5D" w:rsidR="00E5350C" w:rsidRPr="00414F8A" w:rsidRDefault="00E5350C" w:rsidP="003F5EC6">
      <w:pPr>
        <w:pStyle w:val="ListParagraph"/>
        <w:spacing w:line="360" w:lineRule="auto"/>
      </w:pPr>
      <w:r w:rsidRPr="00414F8A">
        <w:t>Revisit FAR guidelines to determine if adjustments are necessary</w:t>
      </w:r>
    </w:p>
    <w:p w14:paraId="41D7D81D" w14:textId="22C77028" w:rsidR="00E4081F" w:rsidRDefault="00E4081F" w:rsidP="00EC3FD7">
      <w:pPr>
        <w:pStyle w:val="Heading2"/>
      </w:pPr>
      <w:bookmarkStart w:id="1" w:name="_Hlk190950404"/>
      <w:r>
        <w:t xml:space="preserve">Develop </w:t>
      </w:r>
      <w:r w:rsidR="00BE7DCB">
        <w:t xml:space="preserve">a </w:t>
      </w:r>
      <w:r>
        <w:t>plan for space needs associated with increased</w:t>
      </w:r>
      <w:r w:rsidR="00275245">
        <w:t xml:space="preserve"> </w:t>
      </w:r>
      <w:r>
        <w:t>faculty</w:t>
      </w:r>
      <w:bookmarkEnd w:id="1"/>
    </w:p>
    <w:p w14:paraId="7B4F8BB2" w14:textId="41378215" w:rsidR="00E4081F" w:rsidRDefault="00E4081F" w:rsidP="00EC3FD7">
      <w:pPr>
        <w:pStyle w:val="Heading3"/>
      </w:pPr>
      <w:r>
        <w:t>Year one (2025)</w:t>
      </w:r>
    </w:p>
    <w:p w14:paraId="6BE66932" w14:textId="5826751D" w:rsidR="00C210DF" w:rsidRDefault="00E4081F" w:rsidP="003F5EC6">
      <w:pPr>
        <w:pStyle w:val="ListParagraph"/>
        <w:spacing w:line="360" w:lineRule="auto"/>
      </w:pPr>
      <w:r>
        <w:t>Executive committee meets to determine office and lab space for incoming 2025 hires</w:t>
      </w:r>
    </w:p>
    <w:p w14:paraId="192321CE" w14:textId="77777777" w:rsidR="00C210DF" w:rsidRDefault="00E4081F" w:rsidP="003F5EC6">
      <w:pPr>
        <w:pStyle w:val="ListParagraph"/>
        <w:spacing w:line="360" w:lineRule="auto"/>
      </w:pPr>
      <w:r>
        <w:t xml:space="preserve">Consult with the dean on the possibility of space outside of the quadrant. </w:t>
      </w:r>
    </w:p>
    <w:p w14:paraId="1028E437" w14:textId="5667B76B" w:rsidR="0099693C" w:rsidRDefault="3D18F8E8" w:rsidP="003F5EC6">
      <w:pPr>
        <w:pStyle w:val="ListParagraph"/>
        <w:spacing w:line="360" w:lineRule="auto"/>
      </w:pPr>
      <w:r>
        <w:lastRenderedPageBreak/>
        <w:t>Develop a contingency plan based on the current space in the 1100 quadrant for office and lab needs associated with Ph.D. program hires</w:t>
      </w:r>
    </w:p>
    <w:p w14:paraId="590931E2" w14:textId="53FF1C6F" w:rsidR="0099693C" w:rsidRDefault="0099693C" w:rsidP="00EC3FD7">
      <w:pPr>
        <w:pStyle w:val="Heading3"/>
      </w:pPr>
      <w:r>
        <w:t>Year two (2026)</w:t>
      </w:r>
    </w:p>
    <w:p w14:paraId="632EBF14" w14:textId="3F94F3D2" w:rsidR="0099693C" w:rsidRDefault="0099693C" w:rsidP="003F5EC6">
      <w:pPr>
        <w:pStyle w:val="ListParagraph"/>
        <w:spacing w:line="360" w:lineRule="auto"/>
      </w:pPr>
      <w:r>
        <w:t>Determine office and lab space for 2026 hire associated with Ph.D. program</w:t>
      </w:r>
    </w:p>
    <w:p w14:paraId="404748BF" w14:textId="4483A347" w:rsidR="0099693C" w:rsidRDefault="0099693C" w:rsidP="003F5EC6">
      <w:pPr>
        <w:pStyle w:val="ListParagraph"/>
        <w:spacing w:line="360" w:lineRule="auto"/>
      </w:pPr>
      <w:r>
        <w:t>Determine workspace for incoming Ph.D. students</w:t>
      </w:r>
    </w:p>
    <w:p w14:paraId="3E6C5BC4" w14:textId="4CCE722C" w:rsidR="0099693C" w:rsidRDefault="0099693C" w:rsidP="00EC3FD7">
      <w:pPr>
        <w:pStyle w:val="Heading3"/>
      </w:pPr>
      <w:r>
        <w:t>Year three (2027)</w:t>
      </w:r>
    </w:p>
    <w:p w14:paraId="1D8E396F" w14:textId="6420C626" w:rsidR="0099693C" w:rsidRDefault="0099693C" w:rsidP="003F5EC6">
      <w:pPr>
        <w:pStyle w:val="ListParagraph"/>
        <w:spacing w:line="360" w:lineRule="auto"/>
      </w:pPr>
      <w:r>
        <w:t>Determine office and lab space for 2027 hire associated with the Ph.D. Program</w:t>
      </w:r>
    </w:p>
    <w:p w14:paraId="1BFD599E" w14:textId="3750F7D3" w:rsidR="0080351E" w:rsidRDefault="007542D7" w:rsidP="00EC3FD7">
      <w:pPr>
        <w:pStyle w:val="Heading2"/>
      </w:pPr>
      <w:r>
        <w:t xml:space="preserve">Mentor </w:t>
      </w:r>
      <w:r w:rsidRPr="007542D7">
        <w:t>Student Research</w:t>
      </w:r>
    </w:p>
    <w:p w14:paraId="26B70802" w14:textId="14030D36" w:rsidR="00BE2983" w:rsidRDefault="007542D7" w:rsidP="00EC3FD7">
      <w:pPr>
        <w:pStyle w:val="Heading3"/>
      </w:pPr>
      <w:r>
        <w:t xml:space="preserve">Year </w:t>
      </w:r>
      <w:r w:rsidRPr="00BE2983">
        <w:t xml:space="preserve">one </w:t>
      </w:r>
      <w:r w:rsidR="00C210DF">
        <w:t>(2025)</w:t>
      </w:r>
    </w:p>
    <w:p w14:paraId="6341D779" w14:textId="77777777" w:rsidR="00C210DF" w:rsidRDefault="00B23A0C" w:rsidP="003F5EC6">
      <w:pPr>
        <w:pStyle w:val="ListParagraph"/>
        <w:spacing w:line="360" w:lineRule="auto"/>
      </w:pPr>
      <w:r>
        <w:t>Submit undergraduate research fellowships every year</w:t>
      </w:r>
    </w:p>
    <w:p w14:paraId="62353366" w14:textId="77777777" w:rsidR="00C210DF" w:rsidRDefault="78DDA4A8" w:rsidP="003F5EC6">
      <w:pPr>
        <w:pStyle w:val="ListParagraph"/>
        <w:spacing w:line="360" w:lineRule="auto"/>
      </w:pPr>
      <w:r w:rsidRPr="78DDA4A8">
        <w:t>Investigate funding opportunities for student research presentations at national/international conferences</w:t>
      </w:r>
    </w:p>
    <w:p w14:paraId="47C2C3D3" w14:textId="77777777" w:rsidR="00C210DF" w:rsidRDefault="00B23A0C" w:rsidP="003F5EC6">
      <w:pPr>
        <w:pStyle w:val="ListParagraph"/>
        <w:spacing w:line="360" w:lineRule="auto"/>
      </w:pPr>
      <w:r>
        <w:t>An average of five theses every year</w:t>
      </w:r>
    </w:p>
    <w:p w14:paraId="787FB849" w14:textId="4A26A633" w:rsidR="00B23A0C" w:rsidRPr="00B23A0C" w:rsidRDefault="00B23A0C" w:rsidP="003F5EC6">
      <w:pPr>
        <w:pStyle w:val="ListParagraph"/>
        <w:spacing w:line="360" w:lineRule="auto"/>
      </w:pPr>
      <w:r w:rsidRPr="3D18F8E8">
        <w:t>Goal of eighty percent of capstone projects submitted are accepted for publication/national presentation/proposal submission</w:t>
      </w:r>
    </w:p>
    <w:p w14:paraId="0E8EE248" w14:textId="1D2F2CB7" w:rsidR="007542D7" w:rsidRPr="00BE2983" w:rsidRDefault="00BE2983" w:rsidP="00EC3FD7">
      <w:pPr>
        <w:pStyle w:val="Heading3"/>
      </w:pPr>
      <w:r>
        <w:t xml:space="preserve">Years two </w:t>
      </w:r>
      <w:r w:rsidR="003248CD" w:rsidRPr="00BE2983">
        <w:t xml:space="preserve">through five </w:t>
      </w:r>
      <w:r w:rsidR="007542D7" w:rsidRPr="00BE2983">
        <w:t>(2025</w:t>
      </w:r>
      <w:r w:rsidR="003248CD" w:rsidRPr="00BE2983">
        <w:t>-2029</w:t>
      </w:r>
      <w:r w:rsidR="007542D7" w:rsidRPr="00BE2983">
        <w:t>)</w:t>
      </w:r>
    </w:p>
    <w:p w14:paraId="1B63A63F" w14:textId="77777777" w:rsidR="00C210DF" w:rsidRDefault="003248CD" w:rsidP="003F5EC6">
      <w:pPr>
        <w:pStyle w:val="ListParagraph"/>
        <w:spacing w:line="360" w:lineRule="auto"/>
      </w:pPr>
      <w:r>
        <w:t>Submit undergraduate research fellowships every year</w:t>
      </w:r>
    </w:p>
    <w:p w14:paraId="1ABE6507" w14:textId="77777777" w:rsidR="00C210DF" w:rsidRDefault="003248CD" w:rsidP="003F5EC6">
      <w:pPr>
        <w:pStyle w:val="ListParagraph"/>
        <w:spacing w:line="360" w:lineRule="auto"/>
      </w:pPr>
      <w:r>
        <w:t>An average of five theses every year</w:t>
      </w:r>
    </w:p>
    <w:p w14:paraId="69B4BA46" w14:textId="1880CB64" w:rsidR="00F63737" w:rsidRPr="00F63737" w:rsidRDefault="3D18F8E8" w:rsidP="003F5EC6">
      <w:pPr>
        <w:pStyle w:val="ListParagraph"/>
        <w:spacing w:line="360" w:lineRule="auto"/>
      </w:pPr>
      <w:r w:rsidRPr="3D18F8E8">
        <w:t>Goal of eighty percent of capstone projects submitted are accepted for publication/national presentation/proposal submission</w:t>
      </w:r>
    </w:p>
    <w:p w14:paraId="605C81D2" w14:textId="77D75D79" w:rsidR="00673F62" w:rsidRDefault="00673F62" w:rsidP="00F93664">
      <w:pPr>
        <w:pStyle w:val="Heading1"/>
      </w:pPr>
      <w:r w:rsidRPr="0080351E">
        <w:t>Goal #</w:t>
      </w:r>
      <w:r>
        <w:t>3</w:t>
      </w:r>
      <w:r w:rsidRPr="0080351E">
        <w:t xml:space="preserve">: SLHS </w:t>
      </w:r>
      <w:r>
        <w:t>Commitment to Excellence and Innovation</w:t>
      </w:r>
    </w:p>
    <w:p w14:paraId="550EEC2C" w14:textId="77777777" w:rsidR="00F93664" w:rsidRPr="00F93664" w:rsidRDefault="00F93664" w:rsidP="00F93664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WE WILL:</w:t>
      </w:r>
    </w:p>
    <w:p w14:paraId="54AF1D3F" w14:textId="54CDF877" w:rsidR="0008010B" w:rsidRDefault="00B01EA4" w:rsidP="00EC3FD7">
      <w:pPr>
        <w:pStyle w:val="Heading2"/>
      </w:pPr>
      <w:r>
        <w:t xml:space="preserve">Work to ensure that facilities </w:t>
      </w:r>
      <w:r w:rsidR="00C27753">
        <w:t>meet</w:t>
      </w:r>
      <w:r>
        <w:t xml:space="preserve"> </w:t>
      </w:r>
      <w:r w:rsidR="00C27753">
        <w:t xml:space="preserve">or exceed </w:t>
      </w:r>
      <w:r>
        <w:t>academic and clinical needs</w:t>
      </w:r>
      <w:r w:rsidR="6E0996B3" w:rsidRPr="6E0996B3">
        <w:t xml:space="preserve"> </w:t>
      </w:r>
    </w:p>
    <w:p w14:paraId="7C969645" w14:textId="5B7FD3F3" w:rsidR="00B01EA4" w:rsidRDefault="0008010B" w:rsidP="00EC3FD7">
      <w:pPr>
        <w:pStyle w:val="Heading3"/>
      </w:pPr>
      <w:r>
        <w:t xml:space="preserve">Year one (2025) </w:t>
      </w:r>
    </w:p>
    <w:p w14:paraId="2E0F99DB" w14:textId="77777777" w:rsidR="00C210DF" w:rsidRDefault="00B01EA4" w:rsidP="003F5EC6">
      <w:pPr>
        <w:pStyle w:val="ListParagraph"/>
        <w:spacing w:line="360" w:lineRule="auto"/>
      </w:pPr>
      <w:r>
        <w:t>Secure a new golf cart for the AUSHC</w:t>
      </w:r>
    </w:p>
    <w:p w14:paraId="586150C6" w14:textId="2939EB96" w:rsidR="7E30A883" w:rsidRDefault="7E30A883" w:rsidP="003F5EC6">
      <w:pPr>
        <w:pStyle w:val="ListParagraph"/>
        <w:spacing w:line="360" w:lineRule="auto"/>
      </w:pPr>
      <w:r w:rsidRPr="7E30A883">
        <w:t>Finalize renovations with increased accessibility and features to benefit clients</w:t>
      </w:r>
    </w:p>
    <w:p w14:paraId="3CA5E42E" w14:textId="2B1712A4" w:rsidR="00B9533C" w:rsidRDefault="00B9533C" w:rsidP="00EC3FD7">
      <w:pPr>
        <w:pStyle w:val="Heading3"/>
      </w:pPr>
      <w:r>
        <w:t>Year two (2026)</w:t>
      </w:r>
    </w:p>
    <w:p w14:paraId="652B94B8" w14:textId="77777777" w:rsidR="00C210DF" w:rsidRDefault="00B9533C" w:rsidP="003F5EC6">
      <w:pPr>
        <w:pStyle w:val="ListParagraph"/>
        <w:spacing w:line="360" w:lineRule="auto"/>
      </w:pPr>
      <w:r>
        <w:t>All faculty will have completed training required to use EASL classroom spaces</w:t>
      </w:r>
    </w:p>
    <w:p w14:paraId="3EAEB1AC" w14:textId="77777777" w:rsidR="00C210DF" w:rsidRDefault="7E30A883" w:rsidP="003F5EC6">
      <w:pPr>
        <w:pStyle w:val="ListParagraph"/>
        <w:spacing w:line="360" w:lineRule="auto"/>
      </w:pPr>
      <w:r w:rsidRPr="7E30A883">
        <w:lastRenderedPageBreak/>
        <w:t>Assess how well current clinical spaces are meeting training and service provision needs</w:t>
      </w:r>
    </w:p>
    <w:p w14:paraId="17D57FFB" w14:textId="0DE5A9C5" w:rsidR="7E30A883" w:rsidRDefault="7E30A883" w:rsidP="003F5EC6">
      <w:pPr>
        <w:pStyle w:val="ListParagraph"/>
        <w:spacing w:line="360" w:lineRule="auto"/>
      </w:pPr>
      <w:r w:rsidRPr="7E30A883">
        <w:t>Investigate possibility of having integrated learning resources in the dedicated SLHS classroom</w:t>
      </w:r>
    </w:p>
    <w:p w14:paraId="7E1DAE59" w14:textId="179338DB" w:rsidR="0008010B" w:rsidRDefault="00B9533C" w:rsidP="00EC3FD7">
      <w:pPr>
        <w:pStyle w:val="Heading2"/>
      </w:pPr>
      <w:r>
        <w:t>Seek and secure opportunities for recognition of faculty, staff, and students</w:t>
      </w:r>
    </w:p>
    <w:p w14:paraId="7565B073" w14:textId="77777777" w:rsidR="00B9533C" w:rsidRDefault="00B9533C" w:rsidP="00EC3FD7">
      <w:pPr>
        <w:pStyle w:val="Heading3"/>
      </w:pPr>
      <w:r>
        <w:t>Year one (2025)</w:t>
      </w:r>
    </w:p>
    <w:p w14:paraId="6AD24778" w14:textId="77777777" w:rsidR="00A12B44" w:rsidRDefault="0008010B" w:rsidP="003F5EC6">
      <w:pPr>
        <w:pStyle w:val="ListParagraph"/>
        <w:spacing w:line="360" w:lineRule="auto"/>
      </w:pPr>
      <w:r>
        <w:t>The awards and nominations committee will operationalize a process for nominations</w:t>
      </w:r>
    </w:p>
    <w:p w14:paraId="52C82226" w14:textId="77777777" w:rsidR="00A12B44" w:rsidRDefault="00B9533C" w:rsidP="003F5EC6">
      <w:pPr>
        <w:pStyle w:val="ListParagraph"/>
        <w:spacing w:line="360" w:lineRule="auto"/>
      </w:pPr>
      <w:r>
        <w:t xml:space="preserve">Identify </w:t>
      </w:r>
      <w:r w:rsidR="002A5439">
        <w:t xml:space="preserve">all appropriate </w:t>
      </w:r>
      <w:r>
        <w:t>college and university level award opportunities</w:t>
      </w:r>
    </w:p>
    <w:p w14:paraId="6A5A1DBF" w14:textId="4CEA478F" w:rsidR="002A5439" w:rsidRPr="002A5439" w:rsidRDefault="00B9533C" w:rsidP="003F5EC6">
      <w:pPr>
        <w:pStyle w:val="ListParagraph"/>
        <w:spacing w:line="360" w:lineRule="auto"/>
      </w:pPr>
      <w:r>
        <w:t xml:space="preserve">Identify </w:t>
      </w:r>
      <w:r w:rsidR="002A5439">
        <w:t xml:space="preserve">at least two appropriate professional </w:t>
      </w:r>
      <w:r w:rsidR="00F31F39">
        <w:t>award opportunities</w:t>
      </w:r>
    </w:p>
    <w:p w14:paraId="050D14CD" w14:textId="01D69EF6" w:rsidR="00B9533C" w:rsidRDefault="00B9533C" w:rsidP="00EC3FD7">
      <w:pPr>
        <w:pStyle w:val="Heading3"/>
      </w:pPr>
      <w:r>
        <w:t>Year</w:t>
      </w:r>
      <w:r w:rsidR="00E019F8">
        <w:t>s</w:t>
      </w:r>
      <w:r>
        <w:t xml:space="preserve"> </w:t>
      </w:r>
      <w:r w:rsidR="002A5439">
        <w:t xml:space="preserve">one </w:t>
      </w:r>
      <w:r w:rsidR="002A5439" w:rsidRPr="00EC3FD7">
        <w:t>through</w:t>
      </w:r>
      <w:r w:rsidR="002A5439">
        <w:t xml:space="preserve"> five (2025-202</w:t>
      </w:r>
      <w:r w:rsidR="00713FD7">
        <w:t>8</w:t>
      </w:r>
      <w:r w:rsidR="002A5439">
        <w:t>)</w:t>
      </w:r>
    </w:p>
    <w:p w14:paraId="26812BB6" w14:textId="63788C78" w:rsidR="00F2021F" w:rsidRDefault="002A5439" w:rsidP="003F5EC6">
      <w:pPr>
        <w:pStyle w:val="ListParagraph"/>
        <w:spacing w:line="360" w:lineRule="auto"/>
      </w:pPr>
      <w:r>
        <w:t>Nominate at least two faculty, staff or students for awards at the college or university level</w:t>
      </w:r>
    </w:p>
    <w:p w14:paraId="6F48ECBA" w14:textId="77944696" w:rsidR="002A5439" w:rsidRPr="00A32BAE" w:rsidRDefault="002A5439" w:rsidP="003F5EC6">
      <w:pPr>
        <w:pStyle w:val="ListParagraph"/>
        <w:spacing w:line="360" w:lineRule="auto"/>
      </w:pPr>
      <w:r>
        <w:t>Nominate at least one faculty member for an award at the professional level</w:t>
      </w:r>
    </w:p>
    <w:p w14:paraId="5102F60F" w14:textId="347EB2F2" w:rsidR="002A5439" w:rsidRDefault="00B9533C" w:rsidP="00EC3FD7">
      <w:pPr>
        <w:pStyle w:val="Heading2"/>
      </w:pPr>
      <w:r>
        <w:t xml:space="preserve">Continue to support </w:t>
      </w:r>
      <w:r w:rsidRPr="00EC3FD7">
        <w:t>e</w:t>
      </w:r>
      <w:r w:rsidR="6FE7668D" w:rsidRPr="00EC3FD7">
        <w:t>mployee</w:t>
      </w:r>
      <w:r w:rsidR="6FE7668D" w:rsidRPr="6FE7668D">
        <w:t xml:space="preserve"> </w:t>
      </w:r>
      <w:r>
        <w:t>d</w:t>
      </w:r>
      <w:r w:rsidR="6FE7668D" w:rsidRPr="6FE7668D">
        <w:t>evelopment</w:t>
      </w:r>
    </w:p>
    <w:p w14:paraId="6DF10900" w14:textId="15FD6C88" w:rsidR="002A5439" w:rsidRDefault="002A5439" w:rsidP="00EC3FD7">
      <w:pPr>
        <w:pStyle w:val="Heading3"/>
      </w:pPr>
      <w:r>
        <w:t>Years one</w:t>
      </w:r>
      <w:r w:rsidR="008F1537">
        <w:t xml:space="preserve"> through five</w:t>
      </w:r>
      <w:r>
        <w:t xml:space="preserve"> (2025)</w:t>
      </w:r>
    </w:p>
    <w:p w14:paraId="1A9B92BE" w14:textId="51F876C3" w:rsidR="002A5439" w:rsidRDefault="002A5439" w:rsidP="003F5EC6">
      <w:pPr>
        <w:pStyle w:val="ListParagraph"/>
        <w:spacing w:line="360" w:lineRule="auto"/>
      </w:pPr>
      <w:r>
        <w:t>Hold a brown bag each Fall and Spring Semester to support faculty development</w:t>
      </w:r>
    </w:p>
    <w:p w14:paraId="0804FFE6" w14:textId="39AB57F4" w:rsidR="008F1537" w:rsidRDefault="002A5439" w:rsidP="003F5EC6">
      <w:pPr>
        <w:pStyle w:val="ListParagraph"/>
        <w:spacing w:line="360" w:lineRule="auto"/>
      </w:pPr>
      <w:r>
        <w:t>Provide funds for faculty travel to support CEUs</w:t>
      </w:r>
    </w:p>
    <w:p w14:paraId="42C903DB" w14:textId="7B06B5CA" w:rsidR="002A5439" w:rsidRPr="00A32BAE" w:rsidRDefault="0B804C7F" w:rsidP="003F5EC6">
      <w:pPr>
        <w:pStyle w:val="ListParagraph"/>
        <w:spacing w:line="360" w:lineRule="auto"/>
      </w:pPr>
      <w:r w:rsidRPr="0B804C7F">
        <w:t>Annually assess faculty training needs (e.g., grant support, pedagogy, clinical development)</w:t>
      </w:r>
    </w:p>
    <w:p w14:paraId="40F681CD" w14:textId="0E888471" w:rsidR="00F2021F" w:rsidRDefault="6FE7668D" w:rsidP="00EC3FD7">
      <w:pPr>
        <w:pStyle w:val="Heading2"/>
      </w:pPr>
      <w:r w:rsidRPr="6FE7668D">
        <w:t xml:space="preserve">Continuously improve processes </w:t>
      </w:r>
    </w:p>
    <w:p w14:paraId="54D223BA" w14:textId="3DD88A0E" w:rsidR="002A5439" w:rsidRDefault="002A5439" w:rsidP="00EC3FD7">
      <w:pPr>
        <w:pStyle w:val="Heading3"/>
      </w:pPr>
      <w:r>
        <w:t>Year one (2025)</w:t>
      </w:r>
    </w:p>
    <w:p w14:paraId="17B1E918" w14:textId="08DFE582" w:rsidR="00FB15AB" w:rsidRDefault="00FB15AB" w:rsidP="003F5EC6">
      <w:pPr>
        <w:pStyle w:val="ListParagraph"/>
        <w:spacing w:line="360" w:lineRule="auto"/>
      </w:pPr>
      <w:r>
        <w:t>Identify possible alternatives to EMR</w:t>
      </w:r>
    </w:p>
    <w:p w14:paraId="064A545B" w14:textId="50B64E01" w:rsidR="00FB15AB" w:rsidRDefault="00FB15AB" w:rsidP="003F5EC6">
      <w:pPr>
        <w:pStyle w:val="ListParagraph"/>
        <w:spacing w:line="360" w:lineRule="auto"/>
      </w:pPr>
      <w:r>
        <w:t>Assess graduate admissions processes for needed revisions</w:t>
      </w:r>
    </w:p>
    <w:p w14:paraId="170E8805" w14:textId="4A1CDE2D" w:rsidR="009E30DD" w:rsidRPr="009E30DD" w:rsidRDefault="009E30DD" w:rsidP="003F5EC6">
      <w:pPr>
        <w:pStyle w:val="ListParagraph"/>
        <w:spacing w:line="360" w:lineRule="auto"/>
      </w:pPr>
      <w:r>
        <w:t>Explore the possibility of a Clinic Director position</w:t>
      </w:r>
    </w:p>
    <w:p w14:paraId="16D2036C" w14:textId="5AD27581" w:rsidR="00673F62" w:rsidRDefault="00673F62" w:rsidP="00F93664">
      <w:pPr>
        <w:pStyle w:val="Heading1"/>
      </w:pPr>
      <w:r w:rsidRPr="0080351E">
        <w:t>Goal #</w:t>
      </w:r>
      <w:r>
        <w:t>4</w:t>
      </w:r>
      <w:r w:rsidRPr="0080351E">
        <w:t xml:space="preserve">: SLHS </w:t>
      </w:r>
      <w:r>
        <w:t>Catalytic Engagement</w:t>
      </w:r>
    </w:p>
    <w:p w14:paraId="42E139C1" w14:textId="77777777" w:rsidR="00C030B6" w:rsidRPr="00F93664" w:rsidRDefault="00C030B6" w:rsidP="00C030B6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WE WILL:</w:t>
      </w:r>
    </w:p>
    <w:p w14:paraId="26F2E999" w14:textId="77777777" w:rsidR="00FB15AB" w:rsidRDefault="6E0996B3" w:rsidP="00EC3FD7">
      <w:pPr>
        <w:pStyle w:val="Heading2"/>
      </w:pPr>
      <w:r w:rsidRPr="6E0996B3">
        <w:t xml:space="preserve">Be a premier resource </w:t>
      </w:r>
      <w:r w:rsidR="00FB15AB">
        <w:t>for the professions of speech language pathology and audiology</w:t>
      </w:r>
    </w:p>
    <w:p w14:paraId="4D89F6F8" w14:textId="7D1C1B5E" w:rsidR="00FB15AB" w:rsidRDefault="00FB15AB" w:rsidP="00EC3FD7">
      <w:pPr>
        <w:pStyle w:val="Heading3"/>
      </w:pPr>
      <w:r>
        <w:t>Year one (2025)</w:t>
      </w:r>
    </w:p>
    <w:p w14:paraId="117D7C8C" w14:textId="1F01FF63" w:rsidR="00FB15AB" w:rsidRDefault="00FB15AB" w:rsidP="003F5EC6">
      <w:pPr>
        <w:pStyle w:val="ListParagraph"/>
        <w:spacing w:line="360" w:lineRule="auto"/>
      </w:pPr>
      <w:r>
        <w:t>Establish a CE committee</w:t>
      </w:r>
    </w:p>
    <w:p w14:paraId="43370CE5" w14:textId="31BBECF0" w:rsidR="00FB15AB" w:rsidRDefault="00FB15AB" w:rsidP="003F5EC6">
      <w:pPr>
        <w:pStyle w:val="ListParagraph"/>
        <w:spacing w:line="360" w:lineRule="auto"/>
      </w:pPr>
      <w:r>
        <w:lastRenderedPageBreak/>
        <w:t xml:space="preserve">Complete CE application </w:t>
      </w:r>
    </w:p>
    <w:p w14:paraId="3FAD3926" w14:textId="355B3D15" w:rsidR="00FB15AB" w:rsidRDefault="00FB15AB" w:rsidP="00EC3FD7">
      <w:pPr>
        <w:pStyle w:val="Heading3"/>
      </w:pPr>
      <w:r>
        <w:t>Year two (2026)</w:t>
      </w:r>
    </w:p>
    <w:p w14:paraId="1215A50C" w14:textId="33A0D09D" w:rsidR="00FB15AB" w:rsidRDefault="00FB15AB" w:rsidP="003F5EC6">
      <w:pPr>
        <w:pStyle w:val="ListParagraph"/>
        <w:spacing w:line="360" w:lineRule="auto"/>
      </w:pPr>
      <w:r>
        <w:t xml:space="preserve">Plan and </w:t>
      </w:r>
      <w:r w:rsidR="00486A4B">
        <w:t>h</w:t>
      </w:r>
      <w:r>
        <w:t>old first CE opportunity for preceptors</w:t>
      </w:r>
    </w:p>
    <w:p w14:paraId="2565DD43" w14:textId="4A25A98D" w:rsidR="00FB15AB" w:rsidRDefault="00FB15AB" w:rsidP="00EC3FD7">
      <w:pPr>
        <w:pStyle w:val="Heading3"/>
      </w:pPr>
      <w:r>
        <w:t>Years three through five</w:t>
      </w:r>
    </w:p>
    <w:p w14:paraId="1AF64DD5" w14:textId="0E5352CB" w:rsidR="00E019F8" w:rsidRPr="009D02D8" w:rsidRDefault="00FB15AB" w:rsidP="003F5EC6">
      <w:pPr>
        <w:pStyle w:val="ListParagraph"/>
        <w:spacing w:line="360" w:lineRule="auto"/>
      </w:pPr>
      <w:r>
        <w:t>Plan and hold at least one CE opportunity</w:t>
      </w:r>
    </w:p>
    <w:p w14:paraId="6257CCCF" w14:textId="3CC96FB2" w:rsidR="0008010B" w:rsidRDefault="6E0996B3" w:rsidP="00EC3FD7">
      <w:pPr>
        <w:pStyle w:val="Heading2"/>
      </w:pPr>
      <w:r w:rsidRPr="6E0996B3">
        <w:t>Increase engagement with community</w:t>
      </w:r>
    </w:p>
    <w:p w14:paraId="351D218F" w14:textId="4D0629A7" w:rsidR="00F2021F" w:rsidRDefault="0008010B" w:rsidP="00EC3FD7">
      <w:pPr>
        <w:pStyle w:val="Heading3"/>
      </w:pPr>
      <w:r>
        <w:t>Year</w:t>
      </w:r>
      <w:r w:rsidR="00713FD7">
        <w:t>s</w:t>
      </w:r>
      <w:r>
        <w:t xml:space="preserve"> one </w:t>
      </w:r>
      <w:r w:rsidR="00713FD7">
        <w:t xml:space="preserve">through five </w:t>
      </w:r>
      <w:r>
        <w:t>(2025)</w:t>
      </w:r>
    </w:p>
    <w:p w14:paraId="549A7003" w14:textId="77777777" w:rsidR="00713FD7" w:rsidRDefault="00FB15AB" w:rsidP="003F5EC6">
      <w:pPr>
        <w:pStyle w:val="ListParagraph"/>
        <w:spacing w:line="360" w:lineRule="auto"/>
      </w:pPr>
      <w:r>
        <w:t xml:space="preserve">Identify two new community partners for local presentations by </w:t>
      </w:r>
      <w:r w:rsidR="00713FD7">
        <w:t>community</w:t>
      </w:r>
    </w:p>
    <w:p w14:paraId="5A9D5A04" w14:textId="3D554651" w:rsidR="06BDCEBE" w:rsidRDefault="06BDCEBE" w:rsidP="003F5EC6">
      <w:pPr>
        <w:pStyle w:val="ListParagraph"/>
        <w:spacing w:line="360" w:lineRule="auto"/>
      </w:pPr>
      <w:r w:rsidRPr="06BDCEBE">
        <w:t>Work with NSSLHA and SAA to identify community partners who would benefit from philanthropy events (e.g., REACH)</w:t>
      </w:r>
    </w:p>
    <w:p w14:paraId="6350E8A2" w14:textId="02C492A1" w:rsidR="00713FD7" w:rsidRDefault="006E5C6C" w:rsidP="00EC3FD7">
      <w:pPr>
        <w:pStyle w:val="Heading2"/>
      </w:pPr>
      <w:bookmarkStart w:id="2" w:name="_Hlk193988057"/>
      <w:r>
        <w:t>Continue to grow our partnership with the Rural Health Initiative</w:t>
      </w:r>
    </w:p>
    <w:p w14:paraId="7B4F53B6" w14:textId="2C83FC80" w:rsidR="00713FD7" w:rsidRDefault="00713FD7" w:rsidP="00EC3FD7">
      <w:pPr>
        <w:pStyle w:val="Heading3"/>
      </w:pPr>
      <w:r>
        <w:t>Year one (2025)</w:t>
      </w:r>
    </w:p>
    <w:p w14:paraId="08AC83D9" w14:textId="76DFAE5E" w:rsidR="006E5C6C" w:rsidRDefault="00E019F8" w:rsidP="003F5EC6">
      <w:pPr>
        <w:pStyle w:val="ListParagraph"/>
        <w:spacing w:line="360" w:lineRule="auto"/>
      </w:pPr>
      <w:r>
        <w:t>Increase SLP caseload by 1-2 clients</w:t>
      </w:r>
    </w:p>
    <w:p w14:paraId="571CE05D" w14:textId="4C2B1376" w:rsidR="00941C8F" w:rsidRDefault="00941C8F" w:rsidP="003F5EC6">
      <w:pPr>
        <w:pStyle w:val="ListParagraph"/>
        <w:spacing w:line="360" w:lineRule="auto"/>
      </w:pPr>
      <w:r>
        <w:t>Increase hearing aid fittings by 1 per month</w:t>
      </w:r>
    </w:p>
    <w:p w14:paraId="4544FF44" w14:textId="37796C90" w:rsidR="00E019F8" w:rsidRDefault="00E019F8" w:rsidP="003F5EC6">
      <w:pPr>
        <w:pStyle w:val="ListParagraph"/>
        <w:spacing w:line="360" w:lineRule="auto"/>
      </w:pPr>
      <w:r>
        <w:t>Identify 1 new partnership in the area</w:t>
      </w:r>
    </w:p>
    <w:p w14:paraId="1B1A6160" w14:textId="13207751" w:rsidR="00E019F8" w:rsidRPr="00E019F8" w:rsidRDefault="006E5C6C" w:rsidP="003F5EC6">
      <w:pPr>
        <w:pStyle w:val="ListParagraph"/>
        <w:spacing w:line="360" w:lineRule="auto"/>
      </w:pPr>
      <w:r>
        <w:t xml:space="preserve">Reapply </w:t>
      </w:r>
      <w:r w:rsidR="00E019F8">
        <w:t>for the Alabama Relay hearing aid grant to include Chambers and Lee County</w:t>
      </w:r>
    </w:p>
    <w:p w14:paraId="36BA6ADE" w14:textId="354EFA31" w:rsidR="006E5C6C" w:rsidRDefault="00713FD7" w:rsidP="00EC3FD7">
      <w:pPr>
        <w:pStyle w:val="Heading3"/>
      </w:pPr>
      <w:r>
        <w:t>Year 2 (2026)</w:t>
      </w:r>
    </w:p>
    <w:p w14:paraId="066E11D3" w14:textId="720ABE35" w:rsidR="00E019F8" w:rsidRDefault="00E019F8" w:rsidP="003F5EC6">
      <w:pPr>
        <w:pStyle w:val="ListParagraph"/>
        <w:spacing w:line="360" w:lineRule="auto"/>
      </w:pPr>
      <w:r>
        <w:t>Apply for extramural funding to acquire additional materials</w:t>
      </w:r>
    </w:p>
    <w:p w14:paraId="1F669E84" w14:textId="2260A46F" w:rsidR="00E019F8" w:rsidRPr="00E019F8" w:rsidRDefault="00E019F8" w:rsidP="003F5EC6">
      <w:pPr>
        <w:pStyle w:val="ListParagraph"/>
        <w:spacing w:line="360" w:lineRule="auto"/>
      </w:pPr>
      <w:r>
        <w:t>Work with RHI to develop dedicated space for SLHS in Chambers Count</w:t>
      </w:r>
      <w:r w:rsidR="00414F8A">
        <w:t>y</w:t>
      </w:r>
    </w:p>
    <w:p w14:paraId="024C6306" w14:textId="6F05F0BB" w:rsidR="00E019F8" w:rsidRDefault="00713FD7" w:rsidP="00EC3FD7">
      <w:pPr>
        <w:pStyle w:val="Heading3"/>
      </w:pPr>
      <w:r>
        <w:t>Year 3 (2027)</w:t>
      </w:r>
    </w:p>
    <w:p w14:paraId="2E4667FF" w14:textId="5A33B307" w:rsidR="00E019F8" w:rsidRDefault="00E019F8" w:rsidP="003F5EC6">
      <w:pPr>
        <w:pStyle w:val="ListParagraph"/>
        <w:spacing w:line="360" w:lineRule="auto"/>
      </w:pPr>
      <w:r>
        <w:t>Increase SLP caseload by 2-3 clients</w:t>
      </w:r>
    </w:p>
    <w:p w14:paraId="4E738CC7" w14:textId="1AD6AA4C" w:rsidR="00E53905" w:rsidRPr="00E019F8" w:rsidRDefault="00E53905" w:rsidP="003F5EC6">
      <w:pPr>
        <w:pStyle w:val="ListParagraph"/>
        <w:spacing w:line="360" w:lineRule="auto"/>
      </w:pPr>
      <w:r>
        <w:t>Increase hearing aid fittings by 2-3 per month</w:t>
      </w:r>
    </w:p>
    <w:p w14:paraId="6AE0FF1A" w14:textId="0D29F8EB" w:rsidR="00E019F8" w:rsidRDefault="00713FD7" w:rsidP="00EC3FD7">
      <w:pPr>
        <w:pStyle w:val="Heading3"/>
      </w:pPr>
      <w:r>
        <w:t>Year 4 (2028)</w:t>
      </w:r>
    </w:p>
    <w:p w14:paraId="7206D462" w14:textId="2EB373D6" w:rsidR="00E019F8" w:rsidRPr="00E019F8" w:rsidRDefault="00E019F8" w:rsidP="003F5EC6">
      <w:pPr>
        <w:pStyle w:val="ListParagraph"/>
        <w:spacing w:line="360" w:lineRule="auto"/>
      </w:pPr>
      <w:r>
        <w:t xml:space="preserve">Continue to expand SLP and audiology </w:t>
      </w:r>
      <w:r w:rsidR="0032325B">
        <w:t>caseloads</w:t>
      </w:r>
      <w:r>
        <w:t>.</w:t>
      </w:r>
    </w:p>
    <w:p w14:paraId="3AE3CE4F" w14:textId="514E15D7" w:rsidR="00713FD7" w:rsidRDefault="00713FD7" w:rsidP="00EC3FD7">
      <w:pPr>
        <w:pStyle w:val="Heading3"/>
      </w:pPr>
      <w:r>
        <w:t>Year 5 (2029)</w:t>
      </w:r>
    </w:p>
    <w:p w14:paraId="57DEA300" w14:textId="02CF354A" w:rsidR="00C27753" w:rsidRPr="00A32BAE" w:rsidRDefault="006E5C6C" w:rsidP="003F5EC6">
      <w:pPr>
        <w:pStyle w:val="ListParagraph"/>
        <w:spacing w:line="360" w:lineRule="auto"/>
      </w:pPr>
      <w:r>
        <w:t>Provide a full day of audiology and SLP services in Chambers County</w:t>
      </w:r>
      <w:bookmarkEnd w:id="2"/>
    </w:p>
    <w:p w14:paraId="0CB73878" w14:textId="39F70811" w:rsidR="008F1537" w:rsidRPr="00C867F4" w:rsidRDefault="38D8C493" w:rsidP="00E33A84">
      <w:pPr>
        <w:pStyle w:val="Heading2"/>
        <w:rPr>
          <w:rFonts w:ascii="Times New Roman" w:hAnsi="Times New Roman" w:cs="Times New Roman"/>
          <w:i/>
          <w:iCs/>
        </w:rPr>
      </w:pPr>
      <w:r w:rsidRPr="00C867F4">
        <w:rPr>
          <w:rStyle w:val="Heading3Char"/>
          <w:i w:val="0"/>
          <w:iCs w:val="0"/>
        </w:rPr>
        <w:t>Maintain current collaborations across campus and add additional partnerships</w:t>
      </w:r>
      <w:r w:rsidRPr="00C867F4">
        <w:rPr>
          <w:rFonts w:ascii="Times New Roman" w:hAnsi="Times New Roman" w:cs="Times New Roman"/>
          <w:i/>
          <w:iCs/>
        </w:rPr>
        <w:t>.</w:t>
      </w:r>
    </w:p>
    <w:p w14:paraId="57287C0D" w14:textId="77777777" w:rsidR="008F1537" w:rsidRDefault="008F1537" w:rsidP="00EC3FD7">
      <w:pPr>
        <w:pStyle w:val="Heading3"/>
      </w:pPr>
      <w:r>
        <w:t>Year one (2025)</w:t>
      </w:r>
    </w:p>
    <w:p w14:paraId="62B4AB47" w14:textId="5A179E80" w:rsidR="008F1537" w:rsidRDefault="008F1537" w:rsidP="003F5EC6">
      <w:pPr>
        <w:pStyle w:val="ListParagraph"/>
        <w:spacing w:line="360" w:lineRule="auto"/>
      </w:pPr>
      <w:r>
        <w:t>Identify possible community facilities to provide speech and language services</w:t>
      </w:r>
    </w:p>
    <w:p w14:paraId="11B146B1" w14:textId="0C62BA33" w:rsidR="008F1537" w:rsidRDefault="38D8C493" w:rsidP="003F5EC6">
      <w:pPr>
        <w:pStyle w:val="ListParagraph"/>
        <w:spacing w:line="360" w:lineRule="auto"/>
      </w:pPr>
      <w:r w:rsidRPr="38D8C493">
        <w:t>Identify possible practicum placement opportunities</w:t>
      </w:r>
    </w:p>
    <w:p w14:paraId="56923C71" w14:textId="733858E3" w:rsidR="007D3E9F" w:rsidRPr="00A32BAE" w:rsidRDefault="0C85A754" w:rsidP="003F5EC6">
      <w:pPr>
        <w:pStyle w:val="ListParagraph"/>
        <w:spacing w:line="360" w:lineRule="auto"/>
      </w:pPr>
      <w:r w:rsidRPr="0C85A754">
        <w:lastRenderedPageBreak/>
        <w:t xml:space="preserve">Explore partnerships with healthcare administration (e.g., internship in front office, guest lectures, student </w:t>
      </w:r>
      <w:r w:rsidR="00FB29D4" w:rsidRPr="0C85A754">
        <w:t>collaborative</w:t>
      </w:r>
      <w:r w:rsidRPr="0C85A754">
        <w:t xml:space="preserve"> opportunities)</w:t>
      </w:r>
    </w:p>
    <w:p w14:paraId="25EB93B2" w14:textId="17C9912A" w:rsidR="007D3E9F" w:rsidRPr="00B23A0C" w:rsidRDefault="0C85A754" w:rsidP="00EC3FD7">
      <w:pPr>
        <w:pStyle w:val="Heading2"/>
      </w:pPr>
      <w:r w:rsidRPr="0C85A754">
        <w:t>Expand international collaboration opportunities</w:t>
      </w:r>
    </w:p>
    <w:p w14:paraId="6E9D4245" w14:textId="12C8F09D" w:rsidR="007D3E9F" w:rsidRPr="00B23A0C" w:rsidRDefault="0C85A754" w:rsidP="00EC3FD7">
      <w:pPr>
        <w:pStyle w:val="Heading3"/>
      </w:pPr>
      <w:r w:rsidRPr="0C85A754">
        <w:t>Year one (2025)</w:t>
      </w:r>
    </w:p>
    <w:p w14:paraId="1D4EC81F" w14:textId="4D671C38" w:rsidR="0C85A754" w:rsidRDefault="0C85A754" w:rsidP="003F5EC6">
      <w:pPr>
        <w:pStyle w:val="ListParagraph"/>
        <w:spacing w:line="360" w:lineRule="auto"/>
      </w:pPr>
      <w:r w:rsidRPr="0C85A754">
        <w:t>Continue to market and recruit for current SLHS abroad opportunities (e.g., Global Perspectives in SLP and Guatemala AuD outreach)</w:t>
      </w:r>
    </w:p>
    <w:p w14:paraId="41D85A09" w14:textId="1273D611" w:rsidR="0C85A754" w:rsidRDefault="0C85A754" w:rsidP="00EC3FD7">
      <w:pPr>
        <w:pStyle w:val="Heading3"/>
      </w:pPr>
      <w:r w:rsidRPr="0C85A754">
        <w:t>Year two (2026)</w:t>
      </w:r>
    </w:p>
    <w:p w14:paraId="54270AE2" w14:textId="05A874BB" w:rsidR="0003388C" w:rsidRPr="00491925" w:rsidRDefault="0C85A754" w:rsidP="003F5EC6">
      <w:pPr>
        <w:pStyle w:val="ListParagraph"/>
        <w:spacing w:line="360" w:lineRule="auto"/>
      </w:pPr>
      <w:proofErr w:type="gramStart"/>
      <w:r w:rsidRPr="0C85A754">
        <w:t>Form</w:t>
      </w:r>
      <w:proofErr w:type="gramEnd"/>
      <w:r w:rsidRPr="0C85A754">
        <w:t xml:space="preserve"> a committee to investigate the viability of virtual or in-person collaboration opportunities for students and/or faculty</w:t>
      </w:r>
    </w:p>
    <w:p w14:paraId="399B836C" w14:textId="17B18DD5" w:rsidR="00673F62" w:rsidRDefault="1EF27050" w:rsidP="00F93664">
      <w:pPr>
        <w:pStyle w:val="Heading1"/>
      </w:pPr>
      <w:r w:rsidRPr="1EF27050">
        <w:t xml:space="preserve">Goal # 5 Distinctively </w:t>
      </w:r>
      <w:r w:rsidR="00CB1B39">
        <w:t xml:space="preserve">Auburn </w:t>
      </w:r>
    </w:p>
    <w:p w14:paraId="5571740F" w14:textId="77777777" w:rsidR="00C030B6" w:rsidRPr="00F93664" w:rsidRDefault="00C030B6" w:rsidP="00C030B6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WE WILL:</w:t>
      </w:r>
    </w:p>
    <w:p w14:paraId="333FF7E7" w14:textId="5A046391" w:rsidR="0008010B" w:rsidRDefault="00EA45EF" w:rsidP="00EC3FD7">
      <w:pPr>
        <w:pStyle w:val="Heading2"/>
      </w:pPr>
      <w:r>
        <w:t>Build Department Visibility Through Branding and Marketing</w:t>
      </w:r>
      <w:r w:rsidR="0032325B">
        <w:t xml:space="preserve"> Efforts</w:t>
      </w:r>
    </w:p>
    <w:p w14:paraId="0B358C09" w14:textId="77777777" w:rsidR="0008010B" w:rsidRDefault="0008010B" w:rsidP="00EC3FD7">
      <w:pPr>
        <w:pStyle w:val="Heading3"/>
      </w:pPr>
      <w:r>
        <w:t>Year one (2025)</w:t>
      </w:r>
    </w:p>
    <w:p w14:paraId="29E4B7AA" w14:textId="1AD51FF3" w:rsidR="0008010B" w:rsidRDefault="0008010B" w:rsidP="003F5EC6">
      <w:pPr>
        <w:pStyle w:val="ListParagraph"/>
        <w:spacing w:line="360" w:lineRule="auto"/>
      </w:pPr>
      <w:r>
        <w:t xml:space="preserve">Form </w:t>
      </w:r>
      <w:r w:rsidR="00EA45EF">
        <w:t>marketing</w:t>
      </w:r>
      <w:r w:rsidR="00C10A36">
        <w:t xml:space="preserve"> and branding</w:t>
      </w:r>
      <w:r w:rsidR="00EA45EF">
        <w:t xml:space="preserve"> </w:t>
      </w:r>
      <w:r w:rsidR="6FE7668D" w:rsidRPr="6FE7668D">
        <w:t>committee to determine current methods and effectiveness</w:t>
      </w:r>
    </w:p>
    <w:p w14:paraId="1FD4EDE8" w14:textId="1C390DAC" w:rsidR="00F2021F" w:rsidRDefault="0008010B" w:rsidP="003F5EC6">
      <w:pPr>
        <w:pStyle w:val="ListParagraph"/>
        <w:spacing w:line="360" w:lineRule="auto"/>
      </w:pPr>
      <w:r>
        <w:t>I</w:t>
      </w:r>
      <w:r w:rsidR="6FE7668D" w:rsidRPr="6FE7668D">
        <w:t>dentify new methods and sources of funding</w:t>
      </w:r>
      <w:r w:rsidR="006B1BE4">
        <w:t xml:space="preserve"> for marketing efforts</w:t>
      </w:r>
    </w:p>
    <w:p w14:paraId="00A85ADD" w14:textId="77777777" w:rsidR="006B1BE4" w:rsidRPr="00B23A0C" w:rsidRDefault="0C85A754" w:rsidP="003F5EC6">
      <w:pPr>
        <w:pStyle w:val="ListParagraph"/>
        <w:spacing w:line="360" w:lineRule="auto"/>
      </w:pPr>
      <w:r w:rsidRPr="0C85A754">
        <w:t>Identify areas of improvement in the department website</w:t>
      </w:r>
    </w:p>
    <w:p w14:paraId="09EE3C81" w14:textId="67740DA3" w:rsidR="008F1537" w:rsidRPr="006B1BE4" w:rsidRDefault="008F1537" w:rsidP="003F5EC6">
      <w:pPr>
        <w:pStyle w:val="ListParagraph"/>
        <w:spacing w:line="360" w:lineRule="auto"/>
      </w:pPr>
      <w:r w:rsidRPr="006B1BE4">
        <w:t xml:space="preserve">Place order for updated departmental items to be used at </w:t>
      </w:r>
      <w:r w:rsidR="00384E31" w:rsidRPr="006B1BE4">
        <w:t>information fairs, outreach events, and recruitment events</w:t>
      </w:r>
    </w:p>
    <w:p w14:paraId="67BF8FD2" w14:textId="1508BBAE" w:rsidR="00EA45EF" w:rsidRPr="00EA45EF" w:rsidRDefault="1EF27050" w:rsidP="003F5EC6">
      <w:pPr>
        <w:pStyle w:val="ListParagraph"/>
        <w:spacing w:line="360" w:lineRule="auto"/>
      </w:pPr>
      <w:r w:rsidRPr="1EF27050">
        <w:t>Increase social media presence – investigate possibility of an intern from communication and journalism</w:t>
      </w:r>
    </w:p>
    <w:p w14:paraId="62604832" w14:textId="691103B2" w:rsidR="1EF27050" w:rsidRDefault="0C85A754" w:rsidP="003F5EC6">
      <w:pPr>
        <w:pStyle w:val="ListParagraph"/>
        <w:spacing w:line="360" w:lineRule="auto"/>
      </w:pPr>
      <w:r w:rsidRPr="0C85A754">
        <w:t>Work with development to explore ways to connect with community stakeholders (alumni, clients)</w:t>
      </w:r>
    </w:p>
    <w:p w14:paraId="2F6198C2" w14:textId="144C9203" w:rsidR="0008010B" w:rsidRDefault="7882B82D" w:rsidP="00EC3FD7">
      <w:pPr>
        <w:pStyle w:val="Heading3"/>
      </w:pPr>
      <w:r w:rsidRPr="7882B82D">
        <w:t>Year 2 (2026)</w:t>
      </w:r>
    </w:p>
    <w:p w14:paraId="15BB24ED" w14:textId="527EFFB8" w:rsidR="00384E31" w:rsidRDefault="00486A4B" w:rsidP="003F5EC6">
      <w:pPr>
        <w:pStyle w:val="ListParagraph"/>
        <w:spacing w:line="360" w:lineRule="auto"/>
      </w:pPr>
      <w:r>
        <w:t>Develop</w:t>
      </w:r>
      <w:r w:rsidR="00384E31">
        <w:t xml:space="preserve"> a marketing plan for the AUSHC</w:t>
      </w:r>
    </w:p>
    <w:p w14:paraId="5F83C7B0" w14:textId="66322274" w:rsidR="0032325B" w:rsidRPr="00B23A0C" w:rsidRDefault="0C85A754" w:rsidP="003F5EC6">
      <w:pPr>
        <w:pStyle w:val="ListParagraph"/>
        <w:spacing w:line="360" w:lineRule="auto"/>
      </w:pPr>
      <w:r w:rsidRPr="0C85A754">
        <w:t>Implement website redesign for graduate programs</w:t>
      </w:r>
    </w:p>
    <w:p w14:paraId="3D6BEA81" w14:textId="1D05321D" w:rsidR="1EF27050" w:rsidRDefault="0C85A754" w:rsidP="003F5EC6">
      <w:pPr>
        <w:pStyle w:val="ListParagraph"/>
        <w:spacing w:line="360" w:lineRule="auto"/>
      </w:pPr>
      <w:r w:rsidRPr="0C85A754">
        <w:t>Make plans based on what is learned on ways to connect</w:t>
      </w:r>
    </w:p>
    <w:p w14:paraId="69FD651C" w14:textId="251D3AEE" w:rsidR="0008010B" w:rsidRDefault="7882B82D" w:rsidP="00EC3FD7">
      <w:pPr>
        <w:pStyle w:val="Heading3"/>
      </w:pPr>
      <w:r w:rsidRPr="7882B82D">
        <w:t>Year 3 (2027)</w:t>
      </w:r>
    </w:p>
    <w:p w14:paraId="73B7FE80" w14:textId="3CDE767C" w:rsidR="00384E31" w:rsidRDefault="00384E31" w:rsidP="003F5EC6">
      <w:pPr>
        <w:pStyle w:val="ListParagraph"/>
        <w:spacing w:line="360" w:lineRule="auto"/>
      </w:pPr>
      <w:r>
        <w:t>Implement marketing plan</w:t>
      </w:r>
    </w:p>
    <w:p w14:paraId="129716A4" w14:textId="23BA867D" w:rsidR="0032325B" w:rsidRDefault="1EF27050" w:rsidP="003F5EC6">
      <w:pPr>
        <w:pStyle w:val="ListParagraph"/>
        <w:spacing w:line="360" w:lineRule="auto"/>
      </w:pPr>
      <w:r w:rsidRPr="1EF27050">
        <w:t>Implement website redesign for undergraduate program</w:t>
      </w:r>
    </w:p>
    <w:p w14:paraId="2CF89989" w14:textId="7D151916" w:rsidR="0008010B" w:rsidRPr="00A32BAE" w:rsidRDefault="0C85A754" w:rsidP="003F5EC6">
      <w:pPr>
        <w:pStyle w:val="ListParagraph"/>
        <w:spacing w:line="360" w:lineRule="auto"/>
      </w:pPr>
      <w:r w:rsidRPr="0C85A754">
        <w:t>Implement plan to connect with community stakeholders</w:t>
      </w:r>
    </w:p>
    <w:p w14:paraId="13580D56" w14:textId="793F7EA8" w:rsidR="0008010B" w:rsidRDefault="00EA45EF" w:rsidP="00EC3FD7">
      <w:pPr>
        <w:pStyle w:val="Heading2"/>
      </w:pPr>
      <w:r>
        <w:lastRenderedPageBreak/>
        <w:t>Establish a reciprocal relationship with alumni</w:t>
      </w:r>
    </w:p>
    <w:p w14:paraId="1296E827" w14:textId="3E58EB32" w:rsidR="0008010B" w:rsidRDefault="514CF8B9" w:rsidP="00EC3FD7">
      <w:pPr>
        <w:pStyle w:val="Heading3"/>
      </w:pPr>
      <w:r w:rsidRPr="514CF8B9">
        <w:t>Year one (2025)</w:t>
      </w:r>
    </w:p>
    <w:p w14:paraId="0EAF412D" w14:textId="691FB2BF" w:rsidR="00FB15AB" w:rsidRDefault="00FB15AB" w:rsidP="003F5EC6">
      <w:pPr>
        <w:pStyle w:val="ListParagraph"/>
        <w:spacing w:line="360" w:lineRule="auto"/>
      </w:pPr>
      <w:r>
        <w:t>Plan clinic open house for a home game day</w:t>
      </w:r>
    </w:p>
    <w:p w14:paraId="645A00D6" w14:textId="57590645" w:rsidR="00FB15AB" w:rsidRDefault="0C85A754" w:rsidP="00EC3FD7">
      <w:pPr>
        <w:pStyle w:val="Heading3"/>
      </w:pPr>
      <w:r w:rsidRPr="0C85A754">
        <w:t>Year 2 (2026)</w:t>
      </w:r>
    </w:p>
    <w:p w14:paraId="3668E222" w14:textId="237133CE" w:rsidR="0C85A754" w:rsidRDefault="0C85A754" w:rsidP="003F5EC6">
      <w:pPr>
        <w:pStyle w:val="ListParagraph"/>
        <w:spacing w:line="360" w:lineRule="auto"/>
      </w:pPr>
      <w:r w:rsidRPr="0C85A754">
        <w:t>Launch departmental newsletter</w:t>
      </w:r>
    </w:p>
    <w:p w14:paraId="1D91CE19" w14:textId="7D0CA28B" w:rsidR="00630AC2" w:rsidRPr="00B23A0C" w:rsidRDefault="514CF8B9" w:rsidP="003F5EC6">
      <w:pPr>
        <w:pStyle w:val="ListParagraph"/>
        <w:spacing w:line="360" w:lineRule="auto"/>
      </w:pPr>
      <w:r w:rsidRPr="514CF8B9">
        <w:t>Hold one clinic open house per year</w:t>
      </w:r>
    </w:p>
    <w:p w14:paraId="2F291843" w14:textId="4BA92694" w:rsidR="00E8086C" w:rsidRDefault="514CF8B9" w:rsidP="00EC3FD7">
      <w:pPr>
        <w:pStyle w:val="Heading3"/>
      </w:pPr>
      <w:r w:rsidRPr="514CF8B9">
        <w:t>Years 3 through 5 (2027-2029)</w:t>
      </w:r>
    </w:p>
    <w:p w14:paraId="0FE23EC2" w14:textId="420820F1" w:rsidR="0080351E" w:rsidRPr="003F5EC6" w:rsidRDefault="514CF8B9" w:rsidP="003F5EC6">
      <w:pPr>
        <w:pStyle w:val="ListParagraph"/>
        <w:spacing w:line="360" w:lineRule="auto"/>
      </w:pPr>
      <w:r w:rsidRPr="514CF8B9">
        <w:t>Publish a departmental newsletter in the beginning of Fall semester and the end of Spring semester</w:t>
      </w:r>
    </w:p>
    <w:sectPr w:rsidR="0080351E" w:rsidRPr="003F5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B0B"/>
    <w:multiLevelType w:val="hybridMultilevel"/>
    <w:tmpl w:val="CAD6F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7442"/>
    <w:multiLevelType w:val="hybridMultilevel"/>
    <w:tmpl w:val="99060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56451"/>
    <w:multiLevelType w:val="hybridMultilevel"/>
    <w:tmpl w:val="0F629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068F"/>
    <w:multiLevelType w:val="hybridMultilevel"/>
    <w:tmpl w:val="0B46C2F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0D05"/>
    <w:multiLevelType w:val="hybridMultilevel"/>
    <w:tmpl w:val="539294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A542D"/>
    <w:multiLevelType w:val="hybridMultilevel"/>
    <w:tmpl w:val="101098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954DB"/>
    <w:multiLevelType w:val="hybridMultilevel"/>
    <w:tmpl w:val="2466E3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7578B"/>
    <w:multiLevelType w:val="hybridMultilevel"/>
    <w:tmpl w:val="7A7665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F72F7"/>
    <w:multiLevelType w:val="hybridMultilevel"/>
    <w:tmpl w:val="C10A1C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30869"/>
    <w:multiLevelType w:val="hybridMultilevel"/>
    <w:tmpl w:val="2ECE253A"/>
    <w:lvl w:ilvl="0" w:tplc="90FED06C">
      <w:start w:val="1"/>
      <w:numFmt w:val="bullet"/>
      <w:pStyle w:val="ListParagraph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D7445D1"/>
    <w:multiLevelType w:val="hybridMultilevel"/>
    <w:tmpl w:val="6CD234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A2A52"/>
    <w:multiLevelType w:val="hybridMultilevel"/>
    <w:tmpl w:val="15FA83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54275"/>
    <w:multiLevelType w:val="hybridMultilevel"/>
    <w:tmpl w:val="71FEAD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45A02"/>
    <w:multiLevelType w:val="hybridMultilevel"/>
    <w:tmpl w:val="A7D882BE"/>
    <w:lvl w:ilvl="0" w:tplc="31DA0426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0448C"/>
    <w:multiLevelType w:val="hybridMultilevel"/>
    <w:tmpl w:val="F02EAD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649DB"/>
    <w:multiLevelType w:val="hybridMultilevel"/>
    <w:tmpl w:val="B76C59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4240A"/>
    <w:multiLevelType w:val="hybridMultilevel"/>
    <w:tmpl w:val="A8F6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404E7"/>
    <w:multiLevelType w:val="hybridMultilevel"/>
    <w:tmpl w:val="3EB661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F3E29"/>
    <w:multiLevelType w:val="hybridMultilevel"/>
    <w:tmpl w:val="B63A5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D91C89"/>
    <w:multiLevelType w:val="hybridMultilevel"/>
    <w:tmpl w:val="CB04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C4205"/>
    <w:multiLevelType w:val="hybridMultilevel"/>
    <w:tmpl w:val="67EC31B2"/>
    <w:lvl w:ilvl="0" w:tplc="5530A0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52222B"/>
    <w:multiLevelType w:val="hybridMultilevel"/>
    <w:tmpl w:val="F04AEA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E06613"/>
    <w:multiLevelType w:val="hybridMultilevel"/>
    <w:tmpl w:val="55D435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F8686A"/>
    <w:multiLevelType w:val="hybridMultilevel"/>
    <w:tmpl w:val="9C109B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4B6530"/>
    <w:multiLevelType w:val="hybridMultilevel"/>
    <w:tmpl w:val="5134AC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051F84"/>
    <w:multiLevelType w:val="hybridMultilevel"/>
    <w:tmpl w:val="80C224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E42AF"/>
    <w:multiLevelType w:val="hybridMultilevel"/>
    <w:tmpl w:val="0B46C2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7298E"/>
    <w:multiLevelType w:val="hybridMultilevel"/>
    <w:tmpl w:val="BF886C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68243E"/>
    <w:multiLevelType w:val="hybridMultilevel"/>
    <w:tmpl w:val="44C834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214610"/>
    <w:multiLevelType w:val="hybridMultilevel"/>
    <w:tmpl w:val="0E88FD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753A80"/>
    <w:multiLevelType w:val="hybridMultilevel"/>
    <w:tmpl w:val="FC8AEB4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DC3FC1"/>
    <w:multiLevelType w:val="hybridMultilevel"/>
    <w:tmpl w:val="DCF2C7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DB7C8F"/>
    <w:multiLevelType w:val="hybridMultilevel"/>
    <w:tmpl w:val="B53A0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14493C"/>
    <w:multiLevelType w:val="hybridMultilevel"/>
    <w:tmpl w:val="0CAE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B57178"/>
    <w:multiLevelType w:val="hybridMultilevel"/>
    <w:tmpl w:val="8F5652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317B04"/>
    <w:multiLevelType w:val="hybridMultilevel"/>
    <w:tmpl w:val="295284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F013FF"/>
    <w:multiLevelType w:val="hybridMultilevel"/>
    <w:tmpl w:val="BF0E1B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FA7F90"/>
    <w:multiLevelType w:val="hybridMultilevel"/>
    <w:tmpl w:val="352C53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682924"/>
    <w:multiLevelType w:val="hybridMultilevel"/>
    <w:tmpl w:val="53A657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F94E13"/>
    <w:multiLevelType w:val="hybridMultilevel"/>
    <w:tmpl w:val="FEB06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157766"/>
    <w:multiLevelType w:val="hybridMultilevel"/>
    <w:tmpl w:val="C7A210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3578B7"/>
    <w:multiLevelType w:val="hybridMultilevel"/>
    <w:tmpl w:val="738E8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D509CA"/>
    <w:multiLevelType w:val="hybridMultilevel"/>
    <w:tmpl w:val="5338FD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5B7276"/>
    <w:multiLevelType w:val="hybridMultilevel"/>
    <w:tmpl w:val="44503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0F5ABB"/>
    <w:multiLevelType w:val="hybridMultilevel"/>
    <w:tmpl w:val="3FD89A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611E0E"/>
    <w:multiLevelType w:val="hybridMultilevel"/>
    <w:tmpl w:val="1A6E5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4D548F"/>
    <w:multiLevelType w:val="hybridMultilevel"/>
    <w:tmpl w:val="8F308A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0F08B9"/>
    <w:multiLevelType w:val="hybridMultilevel"/>
    <w:tmpl w:val="A23681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D390BD5"/>
    <w:multiLevelType w:val="hybridMultilevel"/>
    <w:tmpl w:val="3904D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5D6C98"/>
    <w:multiLevelType w:val="hybridMultilevel"/>
    <w:tmpl w:val="895893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D281B"/>
    <w:multiLevelType w:val="hybridMultilevel"/>
    <w:tmpl w:val="7E54D8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F724A0"/>
    <w:multiLevelType w:val="hybridMultilevel"/>
    <w:tmpl w:val="B25CED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BE7606"/>
    <w:multiLevelType w:val="hybridMultilevel"/>
    <w:tmpl w:val="C39CCE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F67074"/>
    <w:multiLevelType w:val="hybridMultilevel"/>
    <w:tmpl w:val="35BCCCDE"/>
    <w:lvl w:ilvl="0" w:tplc="5530A08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A7556A"/>
    <w:multiLevelType w:val="hybridMultilevel"/>
    <w:tmpl w:val="7B9C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B8153E"/>
    <w:multiLevelType w:val="hybridMultilevel"/>
    <w:tmpl w:val="47982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C101BA"/>
    <w:multiLevelType w:val="hybridMultilevel"/>
    <w:tmpl w:val="63CAA3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4672A7"/>
    <w:multiLevelType w:val="hybridMultilevel"/>
    <w:tmpl w:val="7B5E6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BC1485"/>
    <w:multiLevelType w:val="hybridMultilevel"/>
    <w:tmpl w:val="4490B0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CC174A"/>
    <w:multiLevelType w:val="hybridMultilevel"/>
    <w:tmpl w:val="31804A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EC0AD3"/>
    <w:multiLevelType w:val="hybridMultilevel"/>
    <w:tmpl w:val="BEF8E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276592">
    <w:abstractNumId w:val="26"/>
  </w:num>
  <w:num w:numId="2" w16cid:durableId="1199514672">
    <w:abstractNumId w:val="11"/>
  </w:num>
  <w:num w:numId="3" w16cid:durableId="1876116442">
    <w:abstractNumId w:val="30"/>
  </w:num>
  <w:num w:numId="4" w16cid:durableId="1373189110">
    <w:abstractNumId w:val="29"/>
  </w:num>
  <w:num w:numId="5" w16cid:durableId="1500734901">
    <w:abstractNumId w:val="3"/>
  </w:num>
  <w:num w:numId="6" w16cid:durableId="1900165095">
    <w:abstractNumId w:val="53"/>
  </w:num>
  <w:num w:numId="7" w16cid:durableId="407768165">
    <w:abstractNumId w:val="20"/>
  </w:num>
  <w:num w:numId="8" w16cid:durableId="365954494">
    <w:abstractNumId w:val="8"/>
  </w:num>
  <w:num w:numId="9" w16cid:durableId="1510751799">
    <w:abstractNumId w:val="40"/>
  </w:num>
  <w:num w:numId="10" w16cid:durableId="938874162">
    <w:abstractNumId w:val="15"/>
  </w:num>
  <w:num w:numId="11" w16cid:durableId="1557861047">
    <w:abstractNumId w:val="19"/>
  </w:num>
  <w:num w:numId="12" w16cid:durableId="1777745997">
    <w:abstractNumId w:val="13"/>
  </w:num>
  <w:num w:numId="13" w16cid:durableId="1253780007">
    <w:abstractNumId w:val="48"/>
  </w:num>
  <w:num w:numId="14" w16cid:durableId="2079939321">
    <w:abstractNumId w:val="34"/>
  </w:num>
  <w:num w:numId="15" w16cid:durableId="375855943">
    <w:abstractNumId w:val="31"/>
  </w:num>
  <w:num w:numId="16" w16cid:durableId="1527283373">
    <w:abstractNumId w:val="9"/>
  </w:num>
  <w:num w:numId="17" w16cid:durableId="264457512">
    <w:abstractNumId w:val="25"/>
  </w:num>
  <w:num w:numId="18" w16cid:durableId="236865001">
    <w:abstractNumId w:val="39"/>
  </w:num>
  <w:num w:numId="19" w16cid:durableId="609314037">
    <w:abstractNumId w:val="44"/>
  </w:num>
  <w:num w:numId="20" w16cid:durableId="494493106">
    <w:abstractNumId w:val="38"/>
  </w:num>
  <w:num w:numId="21" w16cid:durableId="287004961">
    <w:abstractNumId w:val="16"/>
  </w:num>
  <w:num w:numId="22" w16cid:durableId="960916864">
    <w:abstractNumId w:val="23"/>
  </w:num>
  <w:num w:numId="23" w16cid:durableId="202908538">
    <w:abstractNumId w:val="54"/>
  </w:num>
  <w:num w:numId="24" w16cid:durableId="1145972337">
    <w:abstractNumId w:val="58"/>
  </w:num>
  <w:num w:numId="25" w16cid:durableId="670567698">
    <w:abstractNumId w:val="6"/>
  </w:num>
  <w:num w:numId="26" w16cid:durableId="2023119537">
    <w:abstractNumId w:val="56"/>
  </w:num>
  <w:num w:numId="27" w16cid:durableId="492332699">
    <w:abstractNumId w:val="17"/>
  </w:num>
  <w:num w:numId="28" w16cid:durableId="1771118215">
    <w:abstractNumId w:val="45"/>
  </w:num>
  <w:num w:numId="29" w16cid:durableId="1298950288">
    <w:abstractNumId w:val="22"/>
  </w:num>
  <w:num w:numId="30" w16cid:durableId="1995328319">
    <w:abstractNumId w:val="1"/>
  </w:num>
  <w:num w:numId="31" w16cid:durableId="2145266481">
    <w:abstractNumId w:val="33"/>
  </w:num>
  <w:num w:numId="32" w16cid:durableId="158349740">
    <w:abstractNumId w:val="35"/>
  </w:num>
  <w:num w:numId="33" w16cid:durableId="1391885732">
    <w:abstractNumId w:val="52"/>
  </w:num>
  <w:num w:numId="34" w16cid:durableId="1289048014">
    <w:abstractNumId w:val="41"/>
  </w:num>
  <w:num w:numId="35" w16cid:durableId="1716545182">
    <w:abstractNumId w:val="2"/>
  </w:num>
  <w:num w:numId="36" w16cid:durableId="918826446">
    <w:abstractNumId w:val="57"/>
  </w:num>
  <w:num w:numId="37" w16cid:durableId="1581134739">
    <w:abstractNumId w:val="47"/>
  </w:num>
  <w:num w:numId="38" w16cid:durableId="1572428235">
    <w:abstractNumId w:val="59"/>
  </w:num>
  <w:num w:numId="39" w16cid:durableId="1256089733">
    <w:abstractNumId w:val="12"/>
  </w:num>
  <w:num w:numId="40" w16cid:durableId="347104254">
    <w:abstractNumId w:val="49"/>
  </w:num>
  <w:num w:numId="41" w16cid:durableId="1213733357">
    <w:abstractNumId w:val="46"/>
  </w:num>
  <w:num w:numId="42" w16cid:durableId="764885327">
    <w:abstractNumId w:val="43"/>
  </w:num>
  <w:num w:numId="43" w16cid:durableId="1279995157">
    <w:abstractNumId w:val="28"/>
  </w:num>
  <w:num w:numId="44" w16cid:durableId="2076707660">
    <w:abstractNumId w:val="21"/>
  </w:num>
  <w:num w:numId="45" w16cid:durableId="522594012">
    <w:abstractNumId w:val="4"/>
  </w:num>
  <w:num w:numId="46" w16cid:durableId="1539589691">
    <w:abstractNumId w:val="0"/>
  </w:num>
  <w:num w:numId="47" w16cid:durableId="160974828">
    <w:abstractNumId w:val="60"/>
  </w:num>
  <w:num w:numId="48" w16cid:durableId="332032288">
    <w:abstractNumId w:val="36"/>
  </w:num>
  <w:num w:numId="49" w16cid:durableId="328753368">
    <w:abstractNumId w:val="14"/>
  </w:num>
  <w:num w:numId="50" w16cid:durableId="524096505">
    <w:abstractNumId w:val="51"/>
  </w:num>
  <w:num w:numId="51" w16cid:durableId="1776709735">
    <w:abstractNumId w:val="55"/>
  </w:num>
  <w:num w:numId="52" w16cid:durableId="351302835">
    <w:abstractNumId w:val="37"/>
  </w:num>
  <w:num w:numId="53" w16cid:durableId="1330476351">
    <w:abstractNumId w:val="32"/>
  </w:num>
  <w:num w:numId="54" w16cid:durableId="1780297141">
    <w:abstractNumId w:val="18"/>
  </w:num>
  <w:num w:numId="55" w16cid:durableId="1594121252">
    <w:abstractNumId w:val="7"/>
  </w:num>
  <w:num w:numId="56" w16cid:durableId="157428636">
    <w:abstractNumId w:val="27"/>
  </w:num>
  <w:num w:numId="57" w16cid:durableId="1833596956">
    <w:abstractNumId w:val="24"/>
  </w:num>
  <w:num w:numId="58" w16cid:durableId="2095324567">
    <w:abstractNumId w:val="42"/>
  </w:num>
  <w:num w:numId="59" w16cid:durableId="738135853">
    <w:abstractNumId w:val="50"/>
  </w:num>
  <w:num w:numId="60" w16cid:durableId="986200140">
    <w:abstractNumId w:val="5"/>
  </w:num>
  <w:num w:numId="61" w16cid:durableId="1956519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72"/>
    <w:rsid w:val="00007519"/>
    <w:rsid w:val="0003388C"/>
    <w:rsid w:val="0008010B"/>
    <w:rsid w:val="000E1F3C"/>
    <w:rsid w:val="001C038C"/>
    <w:rsid w:val="001D04D2"/>
    <w:rsid w:val="001D52F5"/>
    <w:rsid w:val="00214379"/>
    <w:rsid w:val="002514E5"/>
    <w:rsid w:val="00254802"/>
    <w:rsid w:val="00272A60"/>
    <w:rsid w:val="00275245"/>
    <w:rsid w:val="002A5439"/>
    <w:rsid w:val="002E0C47"/>
    <w:rsid w:val="002E284F"/>
    <w:rsid w:val="00317E87"/>
    <w:rsid w:val="003210EB"/>
    <w:rsid w:val="00322EF7"/>
    <w:rsid w:val="0032325B"/>
    <w:rsid w:val="003248CD"/>
    <w:rsid w:val="00326DB7"/>
    <w:rsid w:val="00384E31"/>
    <w:rsid w:val="003A5A67"/>
    <w:rsid w:val="003D2EDB"/>
    <w:rsid w:val="003F5EC6"/>
    <w:rsid w:val="00400572"/>
    <w:rsid w:val="00414F8A"/>
    <w:rsid w:val="00426232"/>
    <w:rsid w:val="00473F0F"/>
    <w:rsid w:val="00486A4B"/>
    <w:rsid w:val="00491925"/>
    <w:rsid w:val="00493DD5"/>
    <w:rsid w:val="004F774D"/>
    <w:rsid w:val="00501135"/>
    <w:rsid w:val="005F78B4"/>
    <w:rsid w:val="00630AC2"/>
    <w:rsid w:val="00666C1C"/>
    <w:rsid w:val="00673F62"/>
    <w:rsid w:val="006B1727"/>
    <w:rsid w:val="006B1BE4"/>
    <w:rsid w:val="006D7A2D"/>
    <w:rsid w:val="006E5C6C"/>
    <w:rsid w:val="006E70F2"/>
    <w:rsid w:val="006F3114"/>
    <w:rsid w:val="00702F4E"/>
    <w:rsid w:val="00713FD7"/>
    <w:rsid w:val="007542D7"/>
    <w:rsid w:val="007A7E75"/>
    <w:rsid w:val="007D3E9F"/>
    <w:rsid w:val="007D71F1"/>
    <w:rsid w:val="007E5AD6"/>
    <w:rsid w:val="0080351E"/>
    <w:rsid w:val="0080550F"/>
    <w:rsid w:val="00820702"/>
    <w:rsid w:val="008460E8"/>
    <w:rsid w:val="0085259D"/>
    <w:rsid w:val="0087403D"/>
    <w:rsid w:val="008B5DC8"/>
    <w:rsid w:val="008F1537"/>
    <w:rsid w:val="008F2EAB"/>
    <w:rsid w:val="00906F54"/>
    <w:rsid w:val="009178F4"/>
    <w:rsid w:val="00941C8F"/>
    <w:rsid w:val="009635A2"/>
    <w:rsid w:val="0099693C"/>
    <w:rsid w:val="009D02D8"/>
    <w:rsid w:val="009D1E14"/>
    <w:rsid w:val="009D5BA8"/>
    <w:rsid w:val="009D68D6"/>
    <w:rsid w:val="009E30DD"/>
    <w:rsid w:val="00A12B44"/>
    <w:rsid w:val="00A32BAE"/>
    <w:rsid w:val="00A56040"/>
    <w:rsid w:val="00AB2F10"/>
    <w:rsid w:val="00AB3164"/>
    <w:rsid w:val="00AC588C"/>
    <w:rsid w:val="00B01EA4"/>
    <w:rsid w:val="00B23A0C"/>
    <w:rsid w:val="00B46BDC"/>
    <w:rsid w:val="00B9533C"/>
    <w:rsid w:val="00BC36D6"/>
    <w:rsid w:val="00BE2983"/>
    <w:rsid w:val="00BE7DCB"/>
    <w:rsid w:val="00C030B6"/>
    <w:rsid w:val="00C10A36"/>
    <w:rsid w:val="00C1506E"/>
    <w:rsid w:val="00C210DF"/>
    <w:rsid w:val="00C27753"/>
    <w:rsid w:val="00C70B48"/>
    <w:rsid w:val="00C867F4"/>
    <w:rsid w:val="00CB1B39"/>
    <w:rsid w:val="00CB401A"/>
    <w:rsid w:val="00CE6BF8"/>
    <w:rsid w:val="00D06C48"/>
    <w:rsid w:val="00D23F63"/>
    <w:rsid w:val="00D25FC5"/>
    <w:rsid w:val="00D7639B"/>
    <w:rsid w:val="00DC7AE5"/>
    <w:rsid w:val="00DD68A1"/>
    <w:rsid w:val="00DE2E75"/>
    <w:rsid w:val="00E019F8"/>
    <w:rsid w:val="00E27B7F"/>
    <w:rsid w:val="00E33A84"/>
    <w:rsid w:val="00E37357"/>
    <w:rsid w:val="00E4081F"/>
    <w:rsid w:val="00E5350C"/>
    <w:rsid w:val="00E53905"/>
    <w:rsid w:val="00E56271"/>
    <w:rsid w:val="00E655B6"/>
    <w:rsid w:val="00E8086C"/>
    <w:rsid w:val="00EA45EF"/>
    <w:rsid w:val="00EC3FD7"/>
    <w:rsid w:val="00F12691"/>
    <w:rsid w:val="00F2021F"/>
    <w:rsid w:val="00F265DA"/>
    <w:rsid w:val="00F31F39"/>
    <w:rsid w:val="00F33968"/>
    <w:rsid w:val="00F463F5"/>
    <w:rsid w:val="00F473B8"/>
    <w:rsid w:val="00F63737"/>
    <w:rsid w:val="00F75804"/>
    <w:rsid w:val="00F93664"/>
    <w:rsid w:val="00FB15AB"/>
    <w:rsid w:val="00FB29D4"/>
    <w:rsid w:val="00FB6827"/>
    <w:rsid w:val="00FE46EC"/>
    <w:rsid w:val="00FE5212"/>
    <w:rsid w:val="01A19994"/>
    <w:rsid w:val="06BDCEBE"/>
    <w:rsid w:val="0B804C7F"/>
    <w:rsid w:val="0C85A754"/>
    <w:rsid w:val="14611DEF"/>
    <w:rsid w:val="1EF27050"/>
    <w:rsid w:val="38104512"/>
    <w:rsid w:val="38D8C493"/>
    <w:rsid w:val="3D18F8E8"/>
    <w:rsid w:val="43383BB9"/>
    <w:rsid w:val="442BB5F7"/>
    <w:rsid w:val="46B33DA8"/>
    <w:rsid w:val="4AA6C6C4"/>
    <w:rsid w:val="514CF8B9"/>
    <w:rsid w:val="6E0996B3"/>
    <w:rsid w:val="6FE7668D"/>
    <w:rsid w:val="7882B82D"/>
    <w:rsid w:val="78DDA4A8"/>
    <w:rsid w:val="7A4F9153"/>
    <w:rsid w:val="7E30A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B2A89"/>
  <w15:chartTrackingRefBased/>
  <w15:docId w15:val="{2AD3FA97-D010-49F3-8879-4F6E08FD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232"/>
  </w:style>
  <w:style w:type="paragraph" w:styleId="Heading1">
    <w:name w:val="heading 1"/>
    <w:basedOn w:val="Normal"/>
    <w:next w:val="Normal"/>
    <w:link w:val="Heading1Char"/>
    <w:uiPriority w:val="9"/>
    <w:qFormat/>
    <w:rsid w:val="0042623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EC3FD7"/>
    <w:pPr>
      <w:spacing w:after="0" w:line="360" w:lineRule="auto"/>
      <w:outlineLvl w:val="1"/>
    </w:pPr>
    <w:rPr>
      <w:smallCaps/>
      <w:spacing w:val="5"/>
      <w:sz w:val="24"/>
      <w:szCs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EC3FD7"/>
    <w:pPr>
      <w:numPr>
        <w:numId w:val="12"/>
      </w:numPr>
      <w:spacing w:after="0" w:line="360" w:lineRule="auto"/>
      <w:outlineLvl w:val="2"/>
    </w:pPr>
    <w:rPr>
      <w:i/>
      <w:iCs/>
      <w:smallCaps/>
      <w:spacing w:val="1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6232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6232"/>
    <w:pPr>
      <w:spacing w:after="0"/>
      <w:jc w:val="left"/>
      <w:outlineLvl w:val="4"/>
    </w:pPr>
    <w:rPr>
      <w:smallCaps/>
      <w:color w:val="066684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232"/>
    <w:pPr>
      <w:spacing w:after="0"/>
      <w:jc w:val="left"/>
      <w:outlineLvl w:val="5"/>
    </w:pPr>
    <w:rPr>
      <w:smallCaps/>
      <w:color w:val="0989B1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232"/>
    <w:pPr>
      <w:spacing w:after="0"/>
      <w:jc w:val="left"/>
      <w:outlineLvl w:val="6"/>
    </w:pPr>
    <w:rPr>
      <w:b/>
      <w:bCs/>
      <w:smallCaps/>
      <w:color w:val="0989B1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232"/>
    <w:pPr>
      <w:spacing w:after="0"/>
      <w:jc w:val="left"/>
      <w:outlineLvl w:val="7"/>
    </w:pPr>
    <w:rPr>
      <w:b/>
      <w:bCs/>
      <w:i/>
      <w:iCs/>
      <w:smallCaps/>
      <w:color w:val="066684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232"/>
    <w:pPr>
      <w:spacing w:after="0"/>
      <w:jc w:val="left"/>
      <w:outlineLvl w:val="8"/>
    </w:pPr>
    <w:rPr>
      <w:b/>
      <w:bCs/>
      <w:i/>
      <w:iCs/>
      <w:smallCaps/>
      <w:color w:val="044458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23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3FD7"/>
    <w:rPr>
      <w:smallCaps/>
      <w:spacing w:val="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C3FD7"/>
    <w:rPr>
      <w:i/>
      <w:iCs/>
      <w:smallCaps/>
      <w:spacing w:val="1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26232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26232"/>
    <w:rPr>
      <w:smallCaps/>
      <w:color w:val="066684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232"/>
    <w:rPr>
      <w:smallCaps/>
      <w:color w:val="0989B1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232"/>
    <w:rPr>
      <w:b/>
      <w:bCs/>
      <w:smallCaps/>
      <w:color w:val="0989B1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232"/>
    <w:rPr>
      <w:b/>
      <w:bCs/>
      <w:i/>
      <w:iCs/>
      <w:smallCaps/>
      <w:color w:val="066684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232"/>
    <w:rPr>
      <w:b/>
      <w:bCs/>
      <w:i/>
      <w:iCs/>
      <w:smallCaps/>
      <w:color w:val="044458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426232"/>
    <w:pPr>
      <w:pBdr>
        <w:top w:val="single" w:sz="8" w:space="1" w:color="0989B1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6232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232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26232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42623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26232"/>
    <w:rPr>
      <w:i/>
      <w:iCs/>
    </w:rPr>
  </w:style>
  <w:style w:type="paragraph" w:styleId="ListParagraph">
    <w:name w:val="List Paragraph"/>
    <w:basedOn w:val="Heading5"/>
    <w:uiPriority w:val="34"/>
    <w:qFormat/>
    <w:rsid w:val="008B5DC8"/>
    <w:pPr>
      <w:numPr>
        <w:numId w:val="16"/>
      </w:numPr>
    </w:pPr>
  </w:style>
  <w:style w:type="character" w:styleId="IntenseEmphasis">
    <w:name w:val="Intense Emphasis"/>
    <w:uiPriority w:val="21"/>
    <w:qFormat/>
    <w:rsid w:val="00426232"/>
    <w:rPr>
      <w:b/>
      <w:bCs/>
      <w:i/>
      <w:iCs/>
      <w:color w:val="0989B1" w:themeColor="accent6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232"/>
    <w:pPr>
      <w:pBdr>
        <w:top w:val="single" w:sz="8" w:space="1" w:color="0989B1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232"/>
    <w:rPr>
      <w:b/>
      <w:bCs/>
      <w:i/>
      <w:iCs/>
    </w:rPr>
  </w:style>
  <w:style w:type="character" w:styleId="IntenseReference">
    <w:name w:val="Intense Reference"/>
    <w:uiPriority w:val="32"/>
    <w:qFormat/>
    <w:rsid w:val="00426232"/>
    <w:rPr>
      <w:b/>
      <w:bCs/>
      <w:smallCaps/>
      <w:spacing w:val="5"/>
      <w:sz w:val="22"/>
      <w:szCs w:val="22"/>
      <w:u w:val="single"/>
    </w:rPr>
  </w:style>
  <w:style w:type="paragraph" w:styleId="NormalWeb">
    <w:name w:val="Normal (Web)"/>
    <w:basedOn w:val="Normal"/>
    <w:uiPriority w:val="99"/>
    <w:unhideWhenUsed/>
    <w:rsid w:val="0040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6232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426232"/>
    <w:rPr>
      <w:b/>
      <w:bCs/>
      <w:color w:val="0989B1" w:themeColor="accent6"/>
    </w:rPr>
  </w:style>
  <w:style w:type="character" w:styleId="Emphasis">
    <w:name w:val="Emphasis"/>
    <w:uiPriority w:val="20"/>
    <w:qFormat/>
    <w:rsid w:val="00426232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426232"/>
    <w:pPr>
      <w:spacing w:after="0" w:line="240" w:lineRule="auto"/>
    </w:pPr>
  </w:style>
  <w:style w:type="character" w:styleId="SubtleEmphasis">
    <w:name w:val="Subtle Emphasis"/>
    <w:uiPriority w:val="19"/>
    <w:qFormat/>
    <w:rsid w:val="00426232"/>
    <w:rPr>
      <w:i/>
      <w:iCs/>
    </w:rPr>
  </w:style>
  <w:style w:type="character" w:styleId="SubtleReference">
    <w:name w:val="Subtle Reference"/>
    <w:uiPriority w:val="31"/>
    <w:qFormat/>
    <w:rsid w:val="00426232"/>
    <w:rPr>
      <w:b/>
      <w:bCs/>
    </w:rPr>
  </w:style>
  <w:style w:type="character" w:styleId="BookTitle">
    <w:name w:val="Book Title"/>
    <w:uiPriority w:val="33"/>
    <w:qFormat/>
    <w:rsid w:val="0042623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62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SLHS Strategic Plan 2025</vt:lpstr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SLHS Strategic Plan 2025</dc:title>
  <dc:subject/>
  <dc:creator>Allison Plumb</dc:creator>
  <cp:keywords/>
  <dc:description/>
  <cp:lastModifiedBy>Charlotte Tuggle</cp:lastModifiedBy>
  <cp:revision>8</cp:revision>
  <dcterms:created xsi:type="dcterms:W3CDTF">2025-08-14T16:33:00Z</dcterms:created>
  <dcterms:modified xsi:type="dcterms:W3CDTF">2025-08-14T16:59:00Z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792d0fba256cb0579615da77ef1f458b542fc2b4e42d4e0b35f0fb2d651890d4</vt:lpwstr>
  </property>
</Properties>
</file>